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D2DF5" w14:textId="77777777" w:rsidR="004E1F52" w:rsidRDefault="004E1F52" w:rsidP="00205D6D">
      <w:pPr>
        <w:pStyle w:val="NoSpacing"/>
        <w:jc w:val="center"/>
      </w:pPr>
    </w:p>
    <w:p w14:paraId="3DC9050B" w14:textId="5E270521" w:rsidR="00961297" w:rsidRPr="007F654E" w:rsidRDefault="00961297" w:rsidP="00301FC0">
      <w:pPr>
        <w:pStyle w:val="NoSpacing"/>
        <w:jc w:val="center"/>
        <w:rPr>
          <w:b/>
        </w:rPr>
      </w:pPr>
      <w:r w:rsidRPr="007F654E">
        <w:rPr>
          <w:b/>
        </w:rPr>
        <w:t>Clatsop Animal Assistance 201</w:t>
      </w:r>
      <w:r w:rsidR="009C4E6B">
        <w:rPr>
          <w:b/>
        </w:rPr>
        <w:t>9</w:t>
      </w:r>
      <w:r w:rsidRPr="007F654E">
        <w:rPr>
          <w:b/>
        </w:rPr>
        <w:t xml:space="preserve"> Annual Report</w:t>
      </w:r>
    </w:p>
    <w:p w14:paraId="63D34658" w14:textId="77777777" w:rsidR="00961297" w:rsidRPr="007F654E" w:rsidRDefault="00961297" w:rsidP="00961297">
      <w:pPr>
        <w:pStyle w:val="NoSpacing"/>
      </w:pPr>
    </w:p>
    <w:p w14:paraId="3B3E8585" w14:textId="77777777" w:rsidR="00961297" w:rsidRPr="007F654E" w:rsidRDefault="00961297" w:rsidP="00961297">
      <w:pPr>
        <w:pStyle w:val="NoSpacing"/>
      </w:pPr>
      <w:r w:rsidRPr="007F654E">
        <w:t>Our Mission</w:t>
      </w:r>
    </w:p>
    <w:p w14:paraId="68951A34" w14:textId="77777777" w:rsidR="00961297" w:rsidRPr="007F654E" w:rsidRDefault="00961297" w:rsidP="00961297">
      <w:pPr>
        <w:pStyle w:val="NoSpacing"/>
        <w:numPr>
          <w:ilvl w:val="0"/>
          <w:numId w:val="1"/>
        </w:numPr>
      </w:pPr>
      <w:r w:rsidRPr="007F654E">
        <w:t>Clatsop Animal Assistance, also known as CAA, is a 501©3 all-volunteer organization dedicated to helping the Clatsop County Animal Shelter's homeless pets.</w:t>
      </w:r>
    </w:p>
    <w:p w14:paraId="3B1B2365" w14:textId="77777777" w:rsidR="00961297" w:rsidRPr="007F654E" w:rsidRDefault="00961297" w:rsidP="00961297">
      <w:pPr>
        <w:pStyle w:val="NoSpacing"/>
        <w:numPr>
          <w:ilvl w:val="0"/>
          <w:numId w:val="1"/>
        </w:numPr>
      </w:pPr>
      <w:r w:rsidRPr="007F654E">
        <w:t>We support these animals by providing funds to pay for veterinary care, spay/neuter fees, medicines, cat litter, grooming, specialty-diet foods, and other supplies not covered by the shelter budget.</w:t>
      </w:r>
    </w:p>
    <w:p w14:paraId="1B299FC0" w14:textId="77777777" w:rsidR="00961297" w:rsidRPr="007F654E" w:rsidRDefault="00961297" w:rsidP="00961297">
      <w:pPr>
        <w:pStyle w:val="NoSpacing"/>
        <w:numPr>
          <w:ilvl w:val="0"/>
          <w:numId w:val="1"/>
        </w:numPr>
      </w:pPr>
      <w:r w:rsidRPr="007F654E">
        <w:t>We promote the shelter animals by providing advertising and promotional materials and by sponsoring adoption events.</w:t>
      </w:r>
    </w:p>
    <w:p w14:paraId="26E25C39" w14:textId="77777777" w:rsidR="00961297" w:rsidRPr="007F654E" w:rsidRDefault="00961297" w:rsidP="00961297">
      <w:pPr>
        <w:pStyle w:val="NoSpacing"/>
        <w:numPr>
          <w:ilvl w:val="0"/>
          <w:numId w:val="1"/>
        </w:numPr>
      </w:pPr>
      <w:r w:rsidRPr="007F654E">
        <w:t>​CAA helps turn hardship and suffering into happy endings, sending a message of compassion and caring for animals out into the community.</w:t>
      </w:r>
    </w:p>
    <w:p w14:paraId="54F8B785" w14:textId="77777777" w:rsidR="00961297" w:rsidRPr="007F654E" w:rsidRDefault="00961297" w:rsidP="00961297">
      <w:pPr>
        <w:pStyle w:val="NoSpacing"/>
      </w:pPr>
    </w:p>
    <w:p w14:paraId="64A547B9" w14:textId="0B4A207E" w:rsidR="00301FC0" w:rsidRPr="007F654E" w:rsidRDefault="00D16574" w:rsidP="00961297">
      <w:pPr>
        <w:pStyle w:val="NoSpacing"/>
      </w:pPr>
      <w:r w:rsidRPr="007F654E">
        <w:t>Our Accomplishments in 201</w:t>
      </w:r>
      <w:r w:rsidR="009C4E6B">
        <w:t>9</w:t>
      </w:r>
      <w:r w:rsidRPr="007F654E">
        <w:t>:</w:t>
      </w:r>
    </w:p>
    <w:p w14:paraId="33BD7F51" w14:textId="77777777" w:rsidR="00301FC0" w:rsidRPr="007F654E" w:rsidRDefault="00301FC0" w:rsidP="00961297">
      <w:pPr>
        <w:pStyle w:val="NoSpacing"/>
      </w:pPr>
    </w:p>
    <w:p w14:paraId="07CA0A9D" w14:textId="3EA77699" w:rsidR="00301FC0" w:rsidRPr="007F654E" w:rsidRDefault="00301FC0" w:rsidP="00301FC0">
      <w:pPr>
        <w:pStyle w:val="NoSpacing"/>
      </w:pPr>
      <w:r w:rsidRPr="007F654E">
        <w:t>We’re proud to say that because we are completely volunteer run</w:t>
      </w:r>
      <w:r w:rsidR="0020436D" w:rsidRPr="007F654E">
        <w:t>,</w:t>
      </w:r>
      <w:r w:rsidRPr="007F654E">
        <w:t xml:space="preserve"> over 90% of what we take in goes directly to the animals, for veterinary care,</w:t>
      </w:r>
      <w:r w:rsidR="004722DB" w:rsidRPr="007F654E">
        <w:t xml:space="preserve"> onsite veterinary technicians,</w:t>
      </w:r>
      <w:r w:rsidRPr="007F654E">
        <w:t xml:space="preserve"> spay/neuter certificates, supplies, training, and adoption advertising and promotions.  Below are some highlights of our past year:</w:t>
      </w:r>
    </w:p>
    <w:p w14:paraId="6D05E7BF" w14:textId="45FFB843" w:rsidR="00961297" w:rsidRPr="00CE7AB8" w:rsidRDefault="00961297" w:rsidP="00301FC0">
      <w:pPr>
        <w:pStyle w:val="NoSpacing"/>
        <w:numPr>
          <w:ilvl w:val="0"/>
          <w:numId w:val="2"/>
        </w:numPr>
      </w:pPr>
      <w:r w:rsidRPr="00CE7AB8">
        <w:t>We covered vet bills, including</w:t>
      </w:r>
      <w:r w:rsidR="005F153C" w:rsidRPr="00CE7AB8">
        <w:t xml:space="preserve"> a portion of each</w:t>
      </w:r>
      <w:r w:rsidRPr="00CE7AB8">
        <w:t xml:space="preserve"> spay/neuter certificate, for </w:t>
      </w:r>
      <w:r w:rsidR="009C4E6B" w:rsidRPr="00CE7AB8">
        <w:t>more than 425</w:t>
      </w:r>
      <w:r w:rsidR="004722DB" w:rsidRPr="00CE7AB8">
        <w:t xml:space="preserve"> shelter</w:t>
      </w:r>
      <w:r w:rsidRPr="00CE7AB8">
        <w:t xml:space="preserve"> animals, or </w:t>
      </w:r>
      <w:r w:rsidR="009C4E6B" w:rsidRPr="00CE7AB8">
        <w:t xml:space="preserve">over 70% </w:t>
      </w:r>
      <w:r w:rsidRPr="00CE7AB8">
        <w:t>of the animals in the</w:t>
      </w:r>
      <w:r w:rsidR="00561702" w:rsidRPr="00CE7AB8">
        <w:t xml:space="preserve"> Clatsop County Animal</w:t>
      </w:r>
      <w:r w:rsidRPr="00CE7AB8">
        <w:t xml:space="preserve"> </w:t>
      </w:r>
      <w:r w:rsidR="00561702" w:rsidRPr="00CE7AB8">
        <w:t>S</w:t>
      </w:r>
      <w:r w:rsidRPr="00CE7AB8">
        <w:t>helter in 201</w:t>
      </w:r>
      <w:r w:rsidR="009C4E6B" w:rsidRPr="00CE7AB8">
        <w:t>9</w:t>
      </w:r>
      <w:r w:rsidRPr="00CE7AB8">
        <w:t xml:space="preserve"> that were not redeemed within a day or two.  </w:t>
      </w:r>
      <w:r w:rsidR="00440485" w:rsidRPr="00CE7AB8">
        <w:t>Lily,</w:t>
      </w:r>
      <w:r w:rsidR="004C72CD" w:rsidRPr="00CE7AB8">
        <w:t xml:space="preserve"> Boo Kitty</w:t>
      </w:r>
      <w:r w:rsidR="00593DCC" w:rsidRPr="00CE7AB8">
        <w:t>, and our foster</w:t>
      </w:r>
      <w:r w:rsidR="00882DE5" w:rsidRPr="00CE7AB8">
        <w:t xml:space="preserve"> care</w:t>
      </w:r>
      <w:r w:rsidR="00593DCC" w:rsidRPr="00CE7AB8">
        <w:t xml:space="preserve"> kitten</w:t>
      </w:r>
      <w:r w:rsidR="00882DE5" w:rsidRPr="00CE7AB8">
        <w:t xml:space="preserve"> program</w:t>
      </w:r>
      <w:r w:rsidR="007E6FFC" w:rsidRPr="00CE7AB8">
        <w:t xml:space="preserve"> </w:t>
      </w:r>
      <w:r w:rsidRPr="00CE7AB8">
        <w:t>are great examples of what CAA can do because of our ongoing community support.</w:t>
      </w:r>
    </w:p>
    <w:p w14:paraId="7E8B55B9" w14:textId="77777777" w:rsidR="00440485" w:rsidRPr="00440485" w:rsidRDefault="00440485" w:rsidP="00440485">
      <w:pPr>
        <w:pStyle w:val="NoSpacing"/>
        <w:numPr>
          <w:ilvl w:val="1"/>
          <w:numId w:val="2"/>
        </w:numPr>
      </w:pPr>
      <w:r w:rsidRPr="00440485">
        <w:t>Lily is a beautiful red hound mix who needed extensive surgery because of a liver shunt. When she first came into the shelter volunteers noticed she was in distress and immediately got her in for emergency care. After many months of tests and treatments Lily had her surgery and recuperated in a volunteer’s foster home.  She is now healthy and happily adopted.</w:t>
      </w:r>
    </w:p>
    <w:p w14:paraId="52F8C742" w14:textId="2A7B8956" w:rsidR="001C3486" w:rsidRPr="00440485" w:rsidRDefault="00F914D3" w:rsidP="001C3486">
      <w:pPr>
        <w:pStyle w:val="NoSpacing"/>
        <w:numPr>
          <w:ilvl w:val="1"/>
          <w:numId w:val="2"/>
        </w:numPr>
      </w:pPr>
      <w:r w:rsidRPr="00440485">
        <w:t>Boo Kitty</w:t>
      </w:r>
      <w:r w:rsidR="001C3486" w:rsidRPr="00440485">
        <w:t xml:space="preserve"> </w:t>
      </w:r>
      <w:r w:rsidR="00593DCC" w:rsidRPr="00440485">
        <w:t>is a senior girl (1</w:t>
      </w:r>
      <w:r w:rsidR="00440485" w:rsidRPr="00440485">
        <w:t>9</w:t>
      </w:r>
      <w:r w:rsidR="00593DCC" w:rsidRPr="00440485">
        <w:t>!) being fostered by a CAA member. She came in</w:t>
      </w:r>
      <w:r w:rsidR="007F654E" w:rsidRPr="00440485">
        <w:t xml:space="preserve"> last year</w:t>
      </w:r>
      <w:r w:rsidR="00593DCC" w:rsidRPr="00440485">
        <w:t xml:space="preserve"> with a UTI and kidney disease which were treated with antibiotics and</w:t>
      </w:r>
      <w:r w:rsidR="00C3074F" w:rsidRPr="00440485">
        <w:t xml:space="preserve"> is</w:t>
      </w:r>
      <w:r w:rsidR="00593DCC" w:rsidRPr="00440485">
        <w:t xml:space="preserve"> now get</w:t>
      </w:r>
      <w:r w:rsidR="00C3074F" w:rsidRPr="00440485">
        <w:t>ting</w:t>
      </w:r>
      <w:r w:rsidR="00593DCC" w:rsidRPr="00440485">
        <w:t xml:space="preserve"> periodic injections for the kidney disease. We’re </w:t>
      </w:r>
      <w:r w:rsidR="00C3074F" w:rsidRPr="00440485">
        <w:t>pleased</w:t>
      </w:r>
      <w:r w:rsidR="00593DCC" w:rsidRPr="00440485">
        <w:t xml:space="preserve"> that we can</w:t>
      </w:r>
      <w:r w:rsidR="007F654E" w:rsidRPr="00440485">
        <w:t xml:space="preserve"> make th</w:t>
      </w:r>
      <w:r w:rsidR="00593DCC" w:rsidRPr="00440485">
        <w:t>is senior</w:t>
      </w:r>
      <w:r w:rsidR="007F654E" w:rsidRPr="00440485">
        <w:t xml:space="preserve"> comfortable in a loving home for her last few years.</w:t>
      </w:r>
    </w:p>
    <w:p w14:paraId="72CDC885" w14:textId="2C20ECCE" w:rsidR="007F654E" w:rsidRPr="007F654E" w:rsidRDefault="007F654E" w:rsidP="001C3486">
      <w:pPr>
        <w:pStyle w:val="NoSpacing"/>
        <w:numPr>
          <w:ilvl w:val="1"/>
          <w:numId w:val="2"/>
        </w:numPr>
      </w:pPr>
      <w:r w:rsidRPr="007F654E">
        <w:t>Every year we have many kittens com</w:t>
      </w:r>
      <w:r w:rsidR="00C3074F">
        <w:t>e</w:t>
      </w:r>
      <w:r w:rsidRPr="007F654E">
        <w:t xml:space="preserve"> in that need</w:t>
      </w:r>
      <w:r w:rsidR="00C3074F">
        <w:t xml:space="preserve"> immediate</w:t>
      </w:r>
      <w:r w:rsidRPr="007F654E">
        <w:t xml:space="preserve"> round the clock care until they gain enough weight to go into the adoption area. CAA covers vet care and our members provide the foster homes</w:t>
      </w:r>
      <w:r w:rsidR="00C3074F">
        <w:t>, on</w:t>
      </w:r>
      <w:r w:rsidR="00882DE5">
        <w:t xml:space="preserve"> </w:t>
      </w:r>
      <w:r w:rsidR="00C3074F">
        <w:t>call to take these babies home on a moment’s notice</w:t>
      </w:r>
      <w:r w:rsidRPr="007F654E">
        <w:t>.</w:t>
      </w:r>
    </w:p>
    <w:p w14:paraId="1CE13E69" w14:textId="77777777" w:rsidR="001C3486" w:rsidRPr="007F654E" w:rsidRDefault="001C3486" w:rsidP="001C3486">
      <w:pPr>
        <w:pStyle w:val="NoSpacing"/>
        <w:ind w:left="360"/>
      </w:pPr>
    </w:p>
    <w:p w14:paraId="006F111F" w14:textId="77777777" w:rsidR="009E6573" w:rsidRDefault="009E6573" w:rsidP="001C3486">
      <w:pPr>
        <w:pStyle w:val="NoSpacing"/>
        <w:ind w:left="360"/>
      </w:pPr>
    </w:p>
    <w:p w14:paraId="05F49B9E" w14:textId="77777777" w:rsidR="009E6573" w:rsidRDefault="009E6573" w:rsidP="001C3486">
      <w:pPr>
        <w:pStyle w:val="NoSpacing"/>
        <w:ind w:left="360"/>
      </w:pPr>
    </w:p>
    <w:p w14:paraId="5E40E092" w14:textId="3FF06F8F" w:rsidR="00D16574" w:rsidRPr="007F654E" w:rsidRDefault="00561702" w:rsidP="001C3486">
      <w:pPr>
        <w:pStyle w:val="NoSpacing"/>
        <w:ind w:left="360"/>
      </w:pPr>
      <w:r w:rsidRPr="007F654E">
        <w:t xml:space="preserve">Through our adoption promotions, we helped to place the </w:t>
      </w:r>
      <w:r w:rsidR="009C4E6B">
        <w:t>152</w:t>
      </w:r>
      <w:r w:rsidRPr="007F654E">
        <w:t xml:space="preserve"> dogs and </w:t>
      </w:r>
      <w:r w:rsidR="009C4E6B">
        <w:t>234</w:t>
      </w:r>
      <w:r w:rsidRPr="007F654E">
        <w:t xml:space="preserve"> cats that were successfully adopted out of the</w:t>
      </w:r>
      <w:r w:rsidR="00D16574" w:rsidRPr="007F654E">
        <w:t xml:space="preserve"> county shelter in 201</w:t>
      </w:r>
      <w:r w:rsidR="009C4E6B">
        <w:t>9</w:t>
      </w:r>
      <w:r w:rsidR="00D16574" w:rsidRPr="007F654E">
        <w:t>.  Our efforts included:</w:t>
      </w:r>
    </w:p>
    <w:p w14:paraId="79F43C25" w14:textId="77777777" w:rsidR="00D16574" w:rsidRPr="007F654E" w:rsidRDefault="00D16574" w:rsidP="00D16574">
      <w:pPr>
        <w:pStyle w:val="NoSpacing"/>
        <w:numPr>
          <w:ilvl w:val="1"/>
          <w:numId w:val="2"/>
        </w:numPr>
      </w:pPr>
      <w:r w:rsidRPr="007F654E">
        <w:t>a</w:t>
      </w:r>
      <w:r w:rsidR="00561702" w:rsidRPr="007F654E">
        <w:t xml:space="preserve"> booth every other week</w:t>
      </w:r>
      <w:r w:rsidRPr="007F654E">
        <w:t xml:space="preserve"> in the summer</w:t>
      </w:r>
      <w:r w:rsidR="00561702" w:rsidRPr="007F654E">
        <w:t xml:space="preserve"> at the Astoria Sunday Market</w:t>
      </w:r>
      <w:r w:rsidRPr="007F654E">
        <w:t>,</w:t>
      </w:r>
    </w:p>
    <w:p w14:paraId="29B441FE" w14:textId="08794A2C" w:rsidR="00D16574" w:rsidRPr="007F654E" w:rsidRDefault="00561702" w:rsidP="00D16574">
      <w:pPr>
        <w:pStyle w:val="NoSpacing"/>
        <w:numPr>
          <w:ilvl w:val="1"/>
          <w:numId w:val="2"/>
        </w:numPr>
      </w:pPr>
      <w:r w:rsidRPr="007F654E">
        <w:t xml:space="preserve">advertisements in </w:t>
      </w:r>
      <w:r w:rsidR="009C4E6B" w:rsidRPr="009C4E6B">
        <w:rPr>
          <w:i/>
          <w:iCs/>
        </w:rPr>
        <w:t>The</w:t>
      </w:r>
      <w:r w:rsidRPr="007F654E">
        <w:rPr>
          <w:i/>
        </w:rPr>
        <w:t xml:space="preserve"> Astorian</w:t>
      </w:r>
      <w:r w:rsidR="001D177B" w:rsidRPr="007F654E">
        <w:rPr>
          <w:i/>
        </w:rPr>
        <w:t xml:space="preserve"> </w:t>
      </w:r>
      <w:r w:rsidR="001D177B" w:rsidRPr="007F654E">
        <w:t xml:space="preserve">and </w:t>
      </w:r>
      <w:r w:rsidR="001D177B" w:rsidRPr="007F654E">
        <w:rPr>
          <w:i/>
        </w:rPr>
        <w:t>Columbia Press</w:t>
      </w:r>
      <w:r w:rsidR="001D177B" w:rsidRPr="007F654E">
        <w:t>.</w:t>
      </w:r>
      <w:r w:rsidRPr="007F654E">
        <w:t xml:space="preserve"> </w:t>
      </w:r>
    </w:p>
    <w:p w14:paraId="03546C24" w14:textId="77777777" w:rsidR="00D16574" w:rsidRPr="007F654E" w:rsidRDefault="00561702" w:rsidP="00D16574">
      <w:pPr>
        <w:pStyle w:val="NoSpacing"/>
        <w:numPr>
          <w:ilvl w:val="1"/>
          <w:numId w:val="2"/>
        </w:numPr>
      </w:pPr>
      <w:r w:rsidRPr="007F654E">
        <w:t xml:space="preserve">distribution of monthly posters featuring adoptable dogs and cats, </w:t>
      </w:r>
    </w:p>
    <w:p w14:paraId="58C563C3" w14:textId="77777777" w:rsidR="00D16574" w:rsidRPr="007F654E" w:rsidRDefault="00561702" w:rsidP="00D16574">
      <w:pPr>
        <w:pStyle w:val="NoSpacing"/>
        <w:numPr>
          <w:ilvl w:val="1"/>
          <w:numId w:val="2"/>
        </w:numPr>
      </w:pPr>
      <w:r w:rsidRPr="007F654E">
        <w:t xml:space="preserve">daily Facebook posts, </w:t>
      </w:r>
    </w:p>
    <w:p w14:paraId="27912302" w14:textId="62744916" w:rsidR="001D177B" w:rsidRPr="007F654E" w:rsidRDefault="004722DB" w:rsidP="00D16574">
      <w:pPr>
        <w:pStyle w:val="NoSpacing"/>
        <w:numPr>
          <w:ilvl w:val="1"/>
          <w:numId w:val="2"/>
        </w:numPr>
      </w:pPr>
      <w:r w:rsidRPr="007F654E">
        <w:t>daily</w:t>
      </w:r>
      <w:r w:rsidR="001D177B" w:rsidRPr="007F654E">
        <w:t xml:space="preserve"> Instagram posts</w:t>
      </w:r>
    </w:p>
    <w:p w14:paraId="05F8D52D" w14:textId="77777777" w:rsidR="00961297" w:rsidRPr="007F654E" w:rsidRDefault="00561702" w:rsidP="00D16574">
      <w:pPr>
        <w:pStyle w:val="NoSpacing"/>
        <w:numPr>
          <w:ilvl w:val="1"/>
          <w:numId w:val="2"/>
        </w:numPr>
      </w:pPr>
      <w:r w:rsidRPr="007F654E">
        <w:t xml:space="preserve">media announcements on local radio stations </w:t>
      </w:r>
    </w:p>
    <w:p w14:paraId="3616E3D5" w14:textId="6AEF4E52" w:rsidR="00CF1C45" w:rsidRPr="007F654E" w:rsidRDefault="00CF1C45" w:rsidP="00D16574">
      <w:pPr>
        <w:pStyle w:val="NoSpacing"/>
        <w:numPr>
          <w:ilvl w:val="1"/>
          <w:numId w:val="2"/>
        </w:numPr>
      </w:pPr>
      <w:r w:rsidRPr="007F654E">
        <w:t>Website photos</w:t>
      </w:r>
      <w:r w:rsidR="004722DB" w:rsidRPr="007F654E">
        <w:t>, videos</w:t>
      </w:r>
      <w:r w:rsidRPr="007F654E">
        <w:t xml:space="preserve"> and captions</w:t>
      </w:r>
    </w:p>
    <w:p w14:paraId="272F3CF8" w14:textId="40308F61" w:rsidR="00CF1C45" w:rsidRPr="007F654E" w:rsidRDefault="00CF1C45" w:rsidP="00D16574">
      <w:pPr>
        <w:pStyle w:val="NoSpacing"/>
        <w:numPr>
          <w:ilvl w:val="1"/>
          <w:numId w:val="2"/>
        </w:numPr>
      </w:pPr>
      <w:r w:rsidRPr="007F654E">
        <w:t>Petfinder photos</w:t>
      </w:r>
      <w:r w:rsidR="004722DB" w:rsidRPr="007F654E">
        <w:t>, videos</w:t>
      </w:r>
      <w:r w:rsidRPr="007F654E">
        <w:t xml:space="preserve"> and captions</w:t>
      </w:r>
    </w:p>
    <w:p w14:paraId="5A42C0B9" w14:textId="6085B2B9" w:rsidR="00D16574" w:rsidRPr="007F654E" w:rsidRDefault="00D16574" w:rsidP="00D16574">
      <w:pPr>
        <w:pStyle w:val="NoSpacing"/>
        <w:numPr>
          <w:ilvl w:val="1"/>
          <w:numId w:val="2"/>
        </w:numPr>
      </w:pPr>
      <w:r w:rsidRPr="007F654E">
        <w:t>participation in community events, including</w:t>
      </w:r>
      <w:r w:rsidR="0018337A" w:rsidRPr="007F654E">
        <w:t xml:space="preserve"> </w:t>
      </w:r>
      <w:r w:rsidRPr="007F654E">
        <w:t xml:space="preserve">the Mutts and Moms </w:t>
      </w:r>
      <w:r w:rsidR="003A7DBC" w:rsidRPr="007F654E">
        <w:t>event</w:t>
      </w:r>
      <w:r w:rsidRPr="007F654E">
        <w:t xml:space="preserve"> at the Inn at Cannon Beach </w:t>
      </w:r>
      <w:r w:rsidR="001D177B" w:rsidRPr="007F654E">
        <w:t>and</w:t>
      </w:r>
      <w:r w:rsidRPr="007F654E">
        <w:t xml:space="preserve"> </w:t>
      </w:r>
      <w:r w:rsidR="0018337A" w:rsidRPr="007F654E">
        <w:t>t</w:t>
      </w:r>
      <w:r w:rsidR="001D177B" w:rsidRPr="007F654E">
        <w:t xml:space="preserve">he </w:t>
      </w:r>
      <w:proofErr w:type="spellStart"/>
      <w:r w:rsidRPr="007F654E">
        <w:t>Surfsand</w:t>
      </w:r>
      <w:proofErr w:type="spellEnd"/>
      <w:r w:rsidRPr="007F654E">
        <w:t xml:space="preserve"> Resort Dog Show on the Beach in Cannon Beach </w:t>
      </w:r>
    </w:p>
    <w:p w14:paraId="4DE84FC0" w14:textId="04265075" w:rsidR="00D16574" w:rsidRDefault="001B602B" w:rsidP="00D16574">
      <w:pPr>
        <w:pStyle w:val="NoSpacing"/>
        <w:numPr>
          <w:ilvl w:val="1"/>
          <w:numId w:val="2"/>
        </w:numPr>
      </w:pPr>
      <w:r w:rsidRPr="007F654E">
        <w:t>handlers with individual dogs visiting area businesses including Petco and Home Depot</w:t>
      </w:r>
    </w:p>
    <w:p w14:paraId="4CE94589" w14:textId="36E3DC27" w:rsidR="009C4E6B" w:rsidRPr="007F654E" w:rsidRDefault="009C4E6B" w:rsidP="00D16574">
      <w:pPr>
        <w:pStyle w:val="NoSpacing"/>
        <w:numPr>
          <w:ilvl w:val="1"/>
          <w:numId w:val="2"/>
        </w:numPr>
      </w:pPr>
      <w:r>
        <w:t>handlers with individual dogs walking them offsite with Adopt Me vests</w:t>
      </w:r>
    </w:p>
    <w:p w14:paraId="64484AB8" w14:textId="77777777" w:rsidR="00AA67CF" w:rsidRPr="007F654E" w:rsidRDefault="00AA67CF" w:rsidP="00D16574">
      <w:pPr>
        <w:pStyle w:val="NoSpacing"/>
        <w:numPr>
          <w:ilvl w:val="1"/>
          <w:numId w:val="2"/>
        </w:numPr>
      </w:pPr>
      <w:r w:rsidRPr="007F654E">
        <w:t>partnership with the Petco Warrenton store to promote our cats.  CAA volunteers maintain in-store kennels for between one and three shelter cats at any given time.</w:t>
      </w:r>
    </w:p>
    <w:p w14:paraId="44676A1B" w14:textId="77777777" w:rsidR="0097193F" w:rsidRPr="007F654E" w:rsidRDefault="0097193F" w:rsidP="0097193F">
      <w:pPr>
        <w:pStyle w:val="NoSpacing"/>
      </w:pPr>
    </w:p>
    <w:p w14:paraId="4E5E71EA" w14:textId="5BCB6E06" w:rsidR="0097193F" w:rsidRPr="007F654E" w:rsidRDefault="0097193F" w:rsidP="0097193F">
      <w:pPr>
        <w:pStyle w:val="NoSpacing"/>
      </w:pPr>
      <w:r w:rsidRPr="007F654E">
        <w:t>The following is an overview of CAA’s income and expenditures for the fiscal year ended June 30, 201</w:t>
      </w:r>
      <w:r w:rsidR="006607E7">
        <w:t>9</w:t>
      </w:r>
      <w:r w:rsidRPr="007F654E">
        <w:t>:</w:t>
      </w:r>
    </w:p>
    <w:p w14:paraId="1844EB43" w14:textId="33970555" w:rsidR="0097193F" w:rsidRPr="007F654E" w:rsidRDefault="0097193F" w:rsidP="0097193F">
      <w:pPr>
        <w:pStyle w:val="NoSpacing"/>
      </w:pPr>
    </w:p>
    <w:p w14:paraId="2702273C" w14:textId="05412EF4" w:rsidR="0097193F" w:rsidRPr="007F654E" w:rsidRDefault="0097193F" w:rsidP="0097193F">
      <w:pPr>
        <w:pStyle w:val="NoSpacing"/>
      </w:pPr>
      <w:r w:rsidRPr="007F654E">
        <w:rPr>
          <w:b/>
        </w:rPr>
        <w:t>Total Support &amp; Revenue</w:t>
      </w:r>
      <w:r w:rsidRPr="007F654E">
        <w:t>:</w:t>
      </w:r>
      <w:r w:rsidRPr="007F654E">
        <w:tab/>
      </w:r>
      <w:r w:rsidRPr="007F654E">
        <w:tab/>
      </w:r>
      <w:r w:rsidRPr="007F654E">
        <w:tab/>
      </w:r>
      <w:r w:rsidRPr="007F654E">
        <w:tab/>
      </w:r>
      <w:r w:rsidRPr="007F654E">
        <w:tab/>
      </w:r>
      <w:r w:rsidR="008D07B8" w:rsidRPr="007F654E">
        <w:t xml:space="preserve">          </w:t>
      </w:r>
      <w:r w:rsidRPr="007F654E">
        <w:rPr>
          <w:b/>
        </w:rPr>
        <w:t>$</w:t>
      </w:r>
      <w:r w:rsidR="006607E7">
        <w:rPr>
          <w:b/>
        </w:rPr>
        <w:t>159,285</w:t>
      </w:r>
      <w:r w:rsidR="00C315AB" w:rsidRPr="007F654E">
        <w:rPr>
          <w:b/>
        </w:rPr>
        <w:t>.00</w:t>
      </w:r>
      <w:r w:rsidRPr="007F654E">
        <w:tab/>
      </w:r>
    </w:p>
    <w:p w14:paraId="4488047A" w14:textId="77777777" w:rsidR="00016733" w:rsidRDefault="00016733" w:rsidP="0097193F">
      <w:pPr>
        <w:pStyle w:val="NoSpacing"/>
      </w:pPr>
    </w:p>
    <w:p w14:paraId="7AEDF8C5" w14:textId="63E0DCEB" w:rsidR="0097193F" w:rsidRPr="007F654E" w:rsidRDefault="0097193F" w:rsidP="0097193F">
      <w:pPr>
        <w:pStyle w:val="NoSpacing"/>
      </w:pPr>
      <w:r w:rsidRPr="007F654E">
        <w:t>Program Expenses:</w:t>
      </w:r>
    </w:p>
    <w:p w14:paraId="166D9FDF" w14:textId="77777777" w:rsidR="001523E5" w:rsidRPr="007F654E" w:rsidRDefault="001523E5" w:rsidP="001523E5">
      <w:pPr>
        <w:pStyle w:val="NoSpacing"/>
        <w:ind w:firstLine="720"/>
      </w:pPr>
      <w:r w:rsidRPr="007F654E">
        <w:t>Professional Services:</w:t>
      </w:r>
    </w:p>
    <w:p w14:paraId="069ADCB2" w14:textId="3BF1A90B" w:rsidR="0097193F" w:rsidRPr="007F654E" w:rsidRDefault="0097193F" w:rsidP="0097193F">
      <w:pPr>
        <w:pStyle w:val="NoSpacing"/>
      </w:pPr>
      <w:r w:rsidRPr="007F654E">
        <w:tab/>
      </w:r>
      <w:r w:rsidR="001523E5" w:rsidRPr="007F654E">
        <w:tab/>
      </w:r>
      <w:r w:rsidR="004F41EB" w:rsidRPr="007F654E">
        <w:t>Veterinary services:</w:t>
      </w:r>
      <w:r w:rsidR="004F41EB" w:rsidRPr="007F654E">
        <w:tab/>
      </w:r>
      <w:r w:rsidR="004F41EB" w:rsidRPr="007F654E">
        <w:tab/>
      </w:r>
      <w:r w:rsidR="004F41EB" w:rsidRPr="007F654E">
        <w:tab/>
      </w:r>
      <w:r w:rsidR="004F41EB" w:rsidRPr="007F654E">
        <w:tab/>
      </w:r>
      <w:r w:rsidR="006607E7">
        <w:t xml:space="preserve">            </w:t>
      </w:r>
      <w:r w:rsidRPr="007F654E">
        <w:t>$</w:t>
      </w:r>
      <w:r w:rsidR="006607E7">
        <w:t>95,474</w:t>
      </w:r>
      <w:r w:rsidR="004F41EB" w:rsidRPr="007F654E">
        <w:t>.00</w:t>
      </w:r>
    </w:p>
    <w:p w14:paraId="7E11525B" w14:textId="22A91764" w:rsidR="0097193F" w:rsidRPr="007F654E" w:rsidRDefault="0097193F" w:rsidP="0097193F">
      <w:pPr>
        <w:pStyle w:val="NoSpacing"/>
      </w:pPr>
      <w:r w:rsidRPr="007F654E">
        <w:tab/>
      </w:r>
      <w:r w:rsidR="001523E5" w:rsidRPr="007F654E">
        <w:tab/>
      </w:r>
      <w:r w:rsidRPr="007F654E">
        <w:t>Spay/neuter ce</w:t>
      </w:r>
      <w:r w:rsidR="004F41EB" w:rsidRPr="007F654E">
        <w:t>rtificates (shelter animals):</w:t>
      </w:r>
      <w:r w:rsidR="004F41EB" w:rsidRPr="007F654E">
        <w:tab/>
      </w:r>
      <w:proofErr w:type="gramStart"/>
      <w:r w:rsidR="004F41EB" w:rsidRPr="007F654E">
        <w:tab/>
      </w:r>
      <w:r w:rsidR="006607E7">
        <w:t xml:space="preserve">  </w:t>
      </w:r>
      <w:r w:rsidR="008467A2">
        <w:t>$</w:t>
      </w:r>
      <w:proofErr w:type="gramEnd"/>
      <w:r w:rsidR="006607E7">
        <w:t>7,715</w:t>
      </w:r>
      <w:r w:rsidR="004F41EB" w:rsidRPr="007F654E">
        <w:t>.00</w:t>
      </w:r>
    </w:p>
    <w:p w14:paraId="79916803" w14:textId="5BEEE991" w:rsidR="00934C1F" w:rsidRPr="007F654E" w:rsidRDefault="00934C1F" w:rsidP="0097193F">
      <w:pPr>
        <w:pStyle w:val="NoSpacing"/>
      </w:pPr>
      <w:r w:rsidRPr="007F654E">
        <w:tab/>
      </w:r>
      <w:r w:rsidR="001523E5" w:rsidRPr="007F654E">
        <w:tab/>
      </w:r>
      <w:r w:rsidRPr="007F654E">
        <w:t>Public assistance costs:</w:t>
      </w:r>
      <w:r w:rsidRPr="007F654E">
        <w:tab/>
      </w:r>
      <w:r w:rsidRPr="007F654E">
        <w:tab/>
      </w:r>
      <w:r w:rsidRPr="007F654E">
        <w:tab/>
      </w:r>
      <w:proofErr w:type="gramStart"/>
      <w:r w:rsidRPr="007F654E">
        <w:tab/>
        <w:t xml:space="preserve">  $</w:t>
      </w:r>
      <w:proofErr w:type="gramEnd"/>
      <w:r w:rsidR="006607E7">
        <w:t>4,088</w:t>
      </w:r>
      <w:r w:rsidR="009F5CD5" w:rsidRPr="007F654E">
        <w:t>.</w:t>
      </w:r>
      <w:r w:rsidR="004F41EB" w:rsidRPr="007F654E">
        <w:t>00</w:t>
      </w:r>
    </w:p>
    <w:p w14:paraId="5A503E23" w14:textId="264BF4FF" w:rsidR="001523E5" w:rsidRPr="007F654E" w:rsidRDefault="0097193F" w:rsidP="0097193F">
      <w:pPr>
        <w:pStyle w:val="NoSpacing"/>
      </w:pPr>
      <w:r w:rsidRPr="007F654E">
        <w:tab/>
      </w:r>
      <w:r w:rsidR="001523E5" w:rsidRPr="007F654E">
        <w:tab/>
      </w:r>
      <w:r w:rsidR="009F5CD5" w:rsidRPr="007F654E">
        <w:t>On-site part-time shelter vet tech</w:t>
      </w:r>
      <w:r w:rsidR="001523E5" w:rsidRPr="007F654E">
        <w:t>:</w:t>
      </w:r>
      <w:r w:rsidR="001523E5" w:rsidRPr="007F654E">
        <w:tab/>
      </w:r>
      <w:r w:rsidR="001523E5" w:rsidRPr="007F654E">
        <w:tab/>
      </w:r>
      <w:proofErr w:type="gramStart"/>
      <w:r w:rsidR="001523E5" w:rsidRPr="007F654E">
        <w:tab/>
      </w:r>
      <w:r w:rsidR="009F5CD5" w:rsidRPr="007F654E">
        <w:t xml:space="preserve"> </w:t>
      </w:r>
      <w:r w:rsidR="001523E5" w:rsidRPr="007F654E">
        <w:t xml:space="preserve"> </w:t>
      </w:r>
      <w:r w:rsidR="009F5CD5" w:rsidRPr="007F654E">
        <w:t>$</w:t>
      </w:r>
      <w:proofErr w:type="gramEnd"/>
      <w:r w:rsidR="006607E7">
        <w:t>2,479</w:t>
      </w:r>
      <w:r w:rsidR="00C37FDD" w:rsidRPr="007F654E">
        <w:t xml:space="preserve">.00 </w:t>
      </w:r>
    </w:p>
    <w:p w14:paraId="536CB914" w14:textId="3E37EA15" w:rsidR="00DA13C3" w:rsidRPr="007F654E" w:rsidRDefault="0097193F" w:rsidP="001523E5">
      <w:pPr>
        <w:pStyle w:val="NoSpacing"/>
        <w:ind w:firstLine="720"/>
      </w:pPr>
      <w:r w:rsidRPr="007F654E">
        <w:t xml:space="preserve">Shelter supplies:  </w:t>
      </w:r>
      <w:r w:rsidRPr="007F654E">
        <w:tab/>
      </w:r>
      <w:r w:rsidRPr="007F654E">
        <w:tab/>
      </w:r>
      <w:r w:rsidRPr="007F654E">
        <w:tab/>
      </w:r>
      <w:r w:rsidRPr="007F654E">
        <w:tab/>
      </w:r>
      <w:r w:rsidR="00DA13C3" w:rsidRPr="007F654E">
        <w:t xml:space="preserve">    </w:t>
      </w:r>
      <w:r w:rsidR="001523E5" w:rsidRPr="007F654E">
        <w:tab/>
      </w:r>
      <w:proofErr w:type="gramStart"/>
      <w:r w:rsidR="00415C77" w:rsidRPr="007F654E">
        <w:tab/>
      </w:r>
      <w:r w:rsidR="008467A2">
        <w:t xml:space="preserve">  </w:t>
      </w:r>
      <w:r w:rsidR="00BF14FB" w:rsidRPr="006607E7">
        <w:t>$</w:t>
      </w:r>
      <w:proofErr w:type="gramEnd"/>
      <w:r w:rsidR="006607E7" w:rsidRPr="006607E7">
        <w:t>4,067</w:t>
      </w:r>
      <w:r w:rsidR="00F619AF" w:rsidRPr="006607E7">
        <w:t>.</w:t>
      </w:r>
      <w:r w:rsidR="006D6B19" w:rsidRPr="006607E7">
        <w:t>00</w:t>
      </w:r>
    </w:p>
    <w:p w14:paraId="0D05117B" w14:textId="16123667" w:rsidR="00DA13C3" w:rsidRPr="007F654E" w:rsidRDefault="00DA13C3" w:rsidP="0097193F">
      <w:pPr>
        <w:pStyle w:val="NoSpacing"/>
      </w:pPr>
      <w:r w:rsidRPr="007F654E">
        <w:tab/>
        <w:t>Animal promotion advertising:</w:t>
      </w:r>
      <w:r w:rsidRPr="007F654E">
        <w:tab/>
      </w:r>
      <w:r w:rsidRPr="007F654E">
        <w:tab/>
      </w:r>
      <w:r w:rsidRPr="007F654E">
        <w:tab/>
      </w:r>
      <w:r w:rsidRPr="00F564E9">
        <w:rPr>
          <w:color w:val="C00000"/>
        </w:rPr>
        <w:t xml:space="preserve">   </w:t>
      </w:r>
      <w:r w:rsidR="001523E5" w:rsidRPr="00F564E9">
        <w:rPr>
          <w:color w:val="C00000"/>
        </w:rPr>
        <w:t xml:space="preserve">          </w:t>
      </w:r>
      <w:r w:rsidRPr="00F564E9">
        <w:rPr>
          <w:color w:val="C00000"/>
        </w:rPr>
        <w:t xml:space="preserve"> </w:t>
      </w:r>
      <w:r w:rsidRPr="0098488A">
        <w:t>$</w:t>
      </w:r>
      <w:r w:rsidR="00A2263D" w:rsidRPr="0098488A">
        <w:t>2,010</w:t>
      </w:r>
      <w:r w:rsidR="006D6B19" w:rsidRPr="0098488A">
        <w:t>.00</w:t>
      </w:r>
    </w:p>
    <w:p w14:paraId="2D7AD2C2" w14:textId="62C3B2E1" w:rsidR="002C65D1" w:rsidRPr="007F654E" w:rsidRDefault="00162A5B" w:rsidP="00F77EFC">
      <w:pPr>
        <w:pStyle w:val="NoSpacing"/>
      </w:pPr>
      <w:r w:rsidRPr="007F654E">
        <w:tab/>
      </w:r>
      <w:r w:rsidR="002C65D1" w:rsidRPr="007F654E">
        <w:t>Insurance:</w:t>
      </w:r>
      <w:r w:rsidR="002C65D1" w:rsidRPr="007F654E">
        <w:tab/>
      </w:r>
      <w:r w:rsidR="002C65D1" w:rsidRPr="007F654E">
        <w:tab/>
      </w:r>
      <w:r w:rsidR="002C65D1" w:rsidRPr="007F654E">
        <w:tab/>
      </w:r>
      <w:r w:rsidR="002C65D1" w:rsidRPr="007F654E">
        <w:tab/>
        <w:t xml:space="preserve">         </w:t>
      </w:r>
      <w:r w:rsidR="002C65D1" w:rsidRPr="007F654E">
        <w:tab/>
      </w:r>
      <w:r w:rsidR="002C65D1" w:rsidRPr="007F654E">
        <w:tab/>
      </w:r>
      <w:r w:rsidR="002C65D1" w:rsidRPr="007F654E">
        <w:tab/>
        <w:t xml:space="preserve"> </w:t>
      </w:r>
      <w:r w:rsidR="003C2ADC">
        <w:t xml:space="preserve"> </w:t>
      </w:r>
      <w:r w:rsidR="002C65D1" w:rsidRPr="007F654E">
        <w:t xml:space="preserve"> </w:t>
      </w:r>
      <w:r w:rsidR="00A2263D">
        <w:t xml:space="preserve">  </w:t>
      </w:r>
      <w:r w:rsidR="002C65D1" w:rsidRPr="007F654E">
        <w:t>$</w:t>
      </w:r>
      <w:r w:rsidR="00A2263D">
        <w:t>631</w:t>
      </w:r>
      <w:r w:rsidR="002C65D1" w:rsidRPr="007F654E">
        <w:t>.00</w:t>
      </w:r>
    </w:p>
    <w:p w14:paraId="050FD7D9" w14:textId="0997F0AE" w:rsidR="006D16A4" w:rsidRPr="00DD6A88" w:rsidRDefault="006D16A4" w:rsidP="006D16A4">
      <w:pPr>
        <w:pStyle w:val="NoSpacing"/>
        <w:ind w:firstLine="720"/>
      </w:pPr>
      <w:r w:rsidRPr="00DD6A88">
        <w:t>Office supplies</w:t>
      </w:r>
      <w:r w:rsidRPr="00DD6A88">
        <w:tab/>
      </w:r>
      <w:r w:rsidRPr="00DD6A88">
        <w:tab/>
      </w:r>
      <w:r w:rsidRPr="00DD6A88">
        <w:tab/>
      </w:r>
      <w:r w:rsidRPr="00DD6A88">
        <w:tab/>
      </w:r>
      <w:r w:rsidRPr="00DD6A88">
        <w:tab/>
        <w:t xml:space="preserve">                 $3</w:t>
      </w:r>
      <w:r w:rsidR="00FB2015">
        <w:t>15</w:t>
      </w:r>
      <w:r w:rsidRPr="00DD6A88">
        <w:t>.00</w:t>
      </w:r>
    </w:p>
    <w:p w14:paraId="3A3E73BE" w14:textId="4ED64B8D" w:rsidR="00162A5B" w:rsidRDefault="006D16A4" w:rsidP="006D16A4">
      <w:pPr>
        <w:pStyle w:val="NoSpacing"/>
        <w:ind w:firstLine="720"/>
      </w:pPr>
      <w:r w:rsidRPr="00DD6A88">
        <w:t>Professional fees/licenses:</w:t>
      </w:r>
      <w:r w:rsidRPr="00DD6A88">
        <w:tab/>
      </w:r>
      <w:r w:rsidRPr="00DD6A88">
        <w:tab/>
      </w:r>
      <w:r w:rsidRPr="00DD6A88">
        <w:tab/>
      </w:r>
      <w:r w:rsidRPr="00DD6A88">
        <w:tab/>
      </w:r>
      <w:r w:rsidRPr="00DD6A88">
        <w:tab/>
        <w:t xml:space="preserve">  </w:t>
      </w:r>
      <w:r w:rsidR="00E62B4A">
        <w:t xml:space="preserve">  </w:t>
      </w:r>
      <w:r w:rsidRPr="00DD6A88">
        <w:t>$</w:t>
      </w:r>
      <w:r w:rsidR="00E62B4A">
        <w:t>499</w:t>
      </w:r>
      <w:r w:rsidRPr="00DD6A88">
        <w:t>.00</w:t>
      </w:r>
    </w:p>
    <w:p w14:paraId="00D9F00F" w14:textId="444419DE" w:rsidR="00FB2015" w:rsidRDefault="00A2263D" w:rsidP="006D16A4">
      <w:pPr>
        <w:pStyle w:val="NoSpacing"/>
        <w:ind w:firstLine="720"/>
      </w:pPr>
      <w:r>
        <w:t>Travel and meetings fees related to shelter business</w:t>
      </w:r>
      <w:r w:rsidR="00FB2015">
        <w:t>:</w:t>
      </w:r>
      <w:r>
        <w:tab/>
      </w:r>
      <w:r>
        <w:tab/>
      </w:r>
      <w:r w:rsidR="00FB2015">
        <w:t xml:space="preserve">     $</w:t>
      </w:r>
      <w:r w:rsidR="0098488A">
        <w:t>2</w:t>
      </w:r>
      <w:r w:rsidR="00FB2015">
        <w:t>21.00</w:t>
      </w:r>
    </w:p>
    <w:p w14:paraId="3A3035B1" w14:textId="2F1F4396" w:rsidR="00A2263D" w:rsidRPr="00DD6A88" w:rsidRDefault="00FB2015" w:rsidP="006D16A4">
      <w:pPr>
        <w:pStyle w:val="NoSpacing"/>
        <w:ind w:firstLine="720"/>
      </w:pPr>
      <w:r>
        <w:t>All other expenses:</w:t>
      </w:r>
      <w:r>
        <w:tab/>
      </w:r>
      <w:r>
        <w:tab/>
      </w:r>
      <w:r>
        <w:tab/>
      </w:r>
      <w:r>
        <w:tab/>
      </w:r>
      <w:r>
        <w:tab/>
      </w:r>
      <w:proofErr w:type="gramStart"/>
      <w:r>
        <w:tab/>
        <w:t xml:space="preserve">  $</w:t>
      </w:r>
      <w:proofErr w:type="gramEnd"/>
      <w:r>
        <w:t>1,670.00</w:t>
      </w:r>
      <w:r w:rsidR="00A2263D">
        <w:tab/>
      </w:r>
    </w:p>
    <w:p w14:paraId="3D2A07AB" w14:textId="584573C7" w:rsidR="008C50D4" w:rsidRPr="007F654E" w:rsidRDefault="008C50D4" w:rsidP="0097193F">
      <w:pPr>
        <w:pStyle w:val="NoSpacing"/>
      </w:pPr>
      <w:r w:rsidRPr="007F654E">
        <w:t>Total program expenses:</w:t>
      </w:r>
      <w:r w:rsidRPr="007F654E">
        <w:tab/>
      </w:r>
      <w:r w:rsidRPr="007F654E">
        <w:tab/>
      </w:r>
      <w:r w:rsidRPr="007F654E">
        <w:tab/>
      </w:r>
      <w:r w:rsidRPr="007F654E">
        <w:tab/>
      </w:r>
      <w:r w:rsidRPr="007F654E">
        <w:tab/>
        <w:t xml:space="preserve">   </w:t>
      </w:r>
      <w:r w:rsidR="005935ED" w:rsidRPr="007F654E">
        <w:t xml:space="preserve">     </w:t>
      </w:r>
      <w:r w:rsidR="00AE6BEC">
        <w:t xml:space="preserve"> </w:t>
      </w:r>
      <w:r w:rsidR="005935ED" w:rsidRPr="007F654E">
        <w:t xml:space="preserve"> </w:t>
      </w:r>
      <w:r w:rsidRPr="007F654E">
        <w:rPr>
          <w:u w:val="single"/>
        </w:rPr>
        <w:t>$</w:t>
      </w:r>
      <w:r w:rsidR="00A2263D">
        <w:rPr>
          <w:u w:val="single"/>
        </w:rPr>
        <w:t>119,</w:t>
      </w:r>
      <w:r w:rsidR="00E62B4A">
        <w:rPr>
          <w:u w:val="single"/>
        </w:rPr>
        <w:t>169</w:t>
      </w:r>
      <w:r w:rsidRPr="007F654E">
        <w:rPr>
          <w:u w:val="single"/>
        </w:rPr>
        <w:t>.00</w:t>
      </w:r>
      <w:r w:rsidRPr="007F654E">
        <w:tab/>
      </w:r>
      <w:r w:rsidRPr="007F654E">
        <w:tab/>
      </w:r>
    </w:p>
    <w:p w14:paraId="13D22678" w14:textId="77777777" w:rsidR="006D16A4" w:rsidRDefault="006D16A4" w:rsidP="0097193F">
      <w:pPr>
        <w:pStyle w:val="NoSpacing"/>
      </w:pPr>
    </w:p>
    <w:p w14:paraId="077436D7" w14:textId="1A9E7614" w:rsidR="00934C1F" w:rsidRPr="007F654E" w:rsidRDefault="00934C1F" w:rsidP="0097193F">
      <w:pPr>
        <w:pStyle w:val="NoSpacing"/>
      </w:pPr>
      <w:r w:rsidRPr="007F654E">
        <w:lastRenderedPageBreak/>
        <w:t>Administrative Expenses</w:t>
      </w:r>
      <w:r w:rsidR="00FB2015">
        <w:t>:</w:t>
      </w:r>
      <w:r w:rsidR="006D16A4">
        <w:t xml:space="preserve"> </w:t>
      </w:r>
      <w:r w:rsidR="0098488A">
        <w:tab/>
      </w:r>
      <w:r w:rsidR="0098488A">
        <w:tab/>
      </w:r>
      <w:r w:rsidR="0098488A">
        <w:tab/>
      </w:r>
      <w:r w:rsidR="0098488A">
        <w:tab/>
      </w:r>
      <w:r w:rsidR="006D16A4">
        <w:tab/>
      </w:r>
      <w:r w:rsidR="006D16A4">
        <w:tab/>
      </w:r>
      <w:r w:rsidR="006951E1">
        <w:t xml:space="preserve"> </w:t>
      </w:r>
      <w:r w:rsidR="006D16A4">
        <w:t xml:space="preserve">    </w:t>
      </w:r>
      <w:r w:rsidR="006D16A4" w:rsidRPr="006D16A4">
        <w:rPr>
          <w:u w:val="single"/>
        </w:rPr>
        <w:t>$</w:t>
      </w:r>
      <w:r w:rsidR="0098488A">
        <w:rPr>
          <w:u w:val="single"/>
        </w:rPr>
        <w:t>7</w:t>
      </w:r>
      <w:r w:rsidR="003C2ADC">
        <w:rPr>
          <w:u w:val="single"/>
        </w:rPr>
        <w:t>6</w:t>
      </w:r>
      <w:r w:rsidR="0098488A">
        <w:rPr>
          <w:u w:val="single"/>
        </w:rPr>
        <w:t>1</w:t>
      </w:r>
      <w:r w:rsidR="003C2ADC">
        <w:rPr>
          <w:u w:val="single"/>
        </w:rPr>
        <w:t>.00</w:t>
      </w:r>
      <w:r w:rsidR="006D16A4">
        <w:tab/>
      </w:r>
      <w:r w:rsidR="006D16A4">
        <w:tab/>
      </w:r>
      <w:r w:rsidR="006D16A4">
        <w:tab/>
      </w:r>
      <w:r w:rsidR="006742D2" w:rsidRPr="007F654E">
        <w:t xml:space="preserve">    </w:t>
      </w:r>
      <w:r w:rsidRPr="007F654E">
        <w:t xml:space="preserve">  </w:t>
      </w:r>
    </w:p>
    <w:p w14:paraId="1BC0A771" w14:textId="77777777" w:rsidR="006D16A4" w:rsidRDefault="006D16A4" w:rsidP="0097193F">
      <w:pPr>
        <w:pStyle w:val="NoSpacing"/>
      </w:pPr>
    </w:p>
    <w:p w14:paraId="040AA079" w14:textId="33EB205D" w:rsidR="0097193F" w:rsidRPr="00F564E9" w:rsidRDefault="006D16A4" w:rsidP="0097193F">
      <w:pPr>
        <w:pStyle w:val="NoSpacing"/>
        <w:rPr>
          <w:color w:val="C00000"/>
        </w:rPr>
      </w:pPr>
      <w:r>
        <w:t>F</w:t>
      </w:r>
      <w:r w:rsidR="00934C1F" w:rsidRPr="007F654E">
        <w:t>undraising Expenses</w:t>
      </w:r>
      <w:r w:rsidR="006742D2" w:rsidRPr="007F654E">
        <w:t xml:space="preserve"> (Postage</w:t>
      </w:r>
      <w:r w:rsidR="00655092" w:rsidRPr="007F654E">
        <w:t xml:space="preserve">, </w:t>
      </w:r>
      <w:r w:rsidR="006742D2" w:rsidRPr="007F654E">
        <w:t>supplies</w:t>
      </w:r>
      <w:r w:rsidR="00655092" w:rsidRPr="007F654E">
        <w:t>, promotions</w:t>
      </w:r>
      <w:r w:rsidR="002C65D1">
        <w:t>, ads</w:t>
      </w:r>
      <w:r w:rsidR="006742D2" w:rsidRPr="007F654E">
        <w:t>)</w:t>
      </w:r>
      <w:r w:rsidR="00934C1F" w:rsidRPr="007F654E">
        <w:t>:</w:t>
      </w:r>
      <w:r w:rsidR="0097193F" w:rsidRPr="007F654E">
        <w:tab/>
      </w:r>
      <w:r w:rsidR="00934C1F" w:rsidRPr="00F564E9">
        <w:rPr>
          <w:color w:val="C00000"/>
        </w:rPr>
        <w:t xml:space="preserve">            </w:t>
      </w:r>
      <w:r w:rsidR="005935ED" w:rsidRPr="00F564E9">
        <w:rPr>
          <w:color w:val="C00000"/>
        </w:rPr>
        <w:t xml:space="preserve">  </w:t>
      </w:r>
      <w:r w:rsidR="00934C1F" w:rsidRPr="00FB2015">
        <w:rPr>
          <w:u w:val="single"/>
        </w:rPr>
        <w:t>$</w:t>
      </w:r>
      <w:r w:rsidR="00FB2015" w:rsidRPr="00FB2015">
        <w:rPr>
          <w:u w:val="single"/>
        </w:rPr>
        <w:t>3,496</w:t>
      </w:r>
      <w:r w:rsidR="003007CA" w:rsidRPr="00FB2015">
        <w:rPr>
          <w:u w:val="single"/>
        </w:rPr>
        <w:t>.00</w:t>
      </w:r>
    </w:p>
    <w:p w14:paraId="1CF3CFED" w14:textId="77777777" w:rsidR="005935ED" w:rsidRPr="00F564E9" w:rsidRDefault="005935ED" w:rsidP="0097193F">
      <w:pPr>
        <w:pStyle w:val="NoSpacing"/>
        <w:rPr>
          <w:color w:val="C00000"/>
          <w:u w:val="single"/>
        </w:rPr>
      </w:pPr>
    </w:p>
    <w:p w14:paraId="26BAF5E2" w14:textId="281CD7BB" w:rsidR="00934C1F" w:rsidRPr="0098488A" w:rsidRDefault="00934C1F" w:rsidP="0097193F">
      <w:pPr>
        <w:pStyle w:val="NoSpacing"/>
      </w:pPr>
      <w:r w:rsidRPr="0098488A">
        <w:rPr>
          <w:b/>
        </w:rPr>
        <w:t>Total</w:t>
      </w:r>
      <w:r w:rsidR="00FB2015" w:rsidRPr="0098488A">
        <w:rPr>
          <w:b/>
        </w:rPr>
        <w:t xml:space="preserve"> Functional</w:t>
      </w:r>
      <w:r w:rsidRPr="0098488A">
        <w:rPr>
          <w:b/>
        </w:rPr>
        <w:t xml:space="preserve"> Expenses</w:t>
      </w:r>
      <w:r w:rsidR="00797FC3" w:rsidRPr="0098488A">
        <w:t>:</w:t>
      </w:r>
      <w:r w:rsidR="00797FC3" w:rsidRPr="0098488A">
        <w:tab/>
      </w:r>
      <w:r w:rsidR="00797FC3" w:rsidRPr="0098488A">
        <w:tab/>
      </w:r>
      <w:r w:rsidR="00797FC3" w:rsidRPr="0098488A">
        <w:tab/>
      </w:r>
      <w:r w:rsidR="00797FC3" w:rsidRPr="0098488A">
        <w:tab/>
      </w:r>
      <w:r w:rsidR="00797FC3" w:rsidRPr="0098488A">
        <w:tab/>
        <w:t xml:space="preserve"> </w:t>
      </w:r>
      <w:r w:rsidR="008D07B8" w:rsidRPr="0098488A">
        <w:t xml:space="preserve">      </w:t>
      </w:r>
      <w:r w:rsidR="005935ED" w:rsidRPr="0098488A">
        <w:t xml:space="preserve">  </w:t>
      </w:r>
      <w:r w:rsidR="008D07B8" w:rsidRPr="0098488A">
        <w:t xml:space="preserve"> </w:t>
      </w:r>
      <w:r w:rsidR="00797FC3" w:rsidRPr="0098488A">
        <w:rPr>
          <w:b/>
        </w:rPr>
        <w:t>$</w:t>
      </w:r>
      <w:r w:rsidR="0098488A">
        <w:rPr>
          <w:b/>
        </w:rPr>
        <w:t>123,426.00</w:t>
      </w:r>
    </w:p>
    <w:p w14:paraId="6D77B438" w14:textId="77777777" w:rsidR="00934C1F" w:rsidRPr="00F564E9" w:rsidRDefault="00934C1F" w:rsidP="0097193F">
      <w:pPr>
        <w:pStyle w:val="NoSpacing"/>
        <w:rPr>
          <w:color w:val="C00000"/>
        </w:rPr>
      </w:pPr>
    </w:p>
    <w:p w14:paraId="2449AF5F" w14:textId="5368E9A7" w:rsidR="009F216E" w:rsidRPr="00CF7478" w:rsidRDefault="00913D6E" w:rsidP="00961297">
      <w:pPr>
        <w:pStyle w:val="NoSpacing"/>
      </w:pPr>
      <w:r w:rsidRPr="00CF7478">
        <w:t>Net</w:t>
      </w:r>
      <w:r w:rsidR="009F216E" w:rsidRPr="00CF7478">
        <w:t xml:space="preserve"> Assets:</w:t>
      </w:r>
      <w:r w:rsidR="008D07B8" w:rsidRPr="00CF7478">
        <w:tab/>
      </w:r>
      <w:r w:rsidR="008D07B8" w:rsidRPr="00CF7478">
        <w:tab/>
      </w:r>
      <w:r w:rsidR="008D07B8" w:rsidRPr="00CF7478">
        <w:tab/>
      </w:r>
      <w:r w:rsidR="008D07B8" w:rsidRPr="00CF7478">
        <w:tab/>
      </w:r>
      <w:r w:rsidR="008D07B8" w:rsidRPr="00CF7478">
        <w:tab/>
      </w:r>
      <w:r w:rsidR="008D07B8" w:rsidRPr="00CF7478">
        <w:tab/>
      </w:r>
      <w:r w:rsidR="008D07B8" w:rsidRPr="00CF7478">
        <w:tab/>
        <w:t xml:space="preserve">       </w:t>
      </w:r>
      <w:r w:rsidR="009F216E" w:rsidRPr="00CF7478">
        <w:t xml:space="preserve"> </w:t>
      </w:r>
      <w:r w:rsidR="005935ED" w:rsidRPr="00CF7478">
        <w:t xml:space="preserve">  </w:t>
      </w:r>
      <w:r w:rsidR="009F216E" w:rsidRPr="00CF7478">
        <w:t>$</w:t>
      </w:r>
      <w:r w:rsidR="003007CA" w:rsidRPr="00CF7478">
        <w:t>1</w:t>
      </w:r>
      <w:r w:rsidR="00BF14FB" w:rsidRPr="00CF7478">
        <w:t>4</w:t>
      </w:r>
      <w:r w:rsidRPr="00CF7478">
        <w:t>8,518</w:t>
      </w:r>
      <w:r w:rsidR="003007CA" w:rsidRPr="00CF7478">
        <w:t>.00</w:t>
      </w:r>
    </w:p>
    <w:p w14:paraId="39D9A00F" w14:textId="639827E5" w:rsidR="009F216E" w:rsidRPr="00CF7478" w:rsidRDefault="009F216E" w:rsidP="00961297">
      <w:pPr>
        <w:pStyle w:val="NoSpacing"/>
      </w:pPr>
      <w:r w:rsidRPr="00CF7478">
        <w:t>Total Liabilities:</w:t>
      </w:r>
      <w:r w:rsidRPr="00CF7478">
        <w:tab/>
      </w:r>
      <w:r w:rsidRPr="00CF7478">
        <w:tab/>
      </w:r>
      <w:r w:rsidRPr="00CF7478">
        <w:tab/>
      </w:r>
      <w:r w:rsidRPr="00CF7478">
        <w:tab/>
      </w:r>
      <w:r w:rsidRPr="00CF7478">
        <w:tab/>
      </w:r>
      <w:r w:rsidRPr="00CF7478">
        <w:tab/>
      </w:r>
      <w:r w:rsidRPr="00CF7478">
        <w:tab/>
      </w:r>
      <w:proofErr w:type="gramStart"/>
      <w:r w:rsidRPr="00CF7478">
        <w:tab/>
      </w:r>
      <w:r w:rsidR="005935ED" w:rsidRPr="00CF7478">
        <w:t xml:space="preserve">  </w:t>
      </w:r>
      <w:r w:rsidRPr="00CF7478">
        <w:t>$</w:t>
      </w:r>
      <w:proofErr w:type="gramEnd"/>
      <w:r w:rsidRPr="00CF7478">
        <w:t>0</w:t>
      </w:r>
    </w:p>
    <w:p w14:paraId="6CDE4367" w14:textId="57832945" w:rsidR="00961297" w:rsidRPr="00CF7478" w:rsidRDefault="009F216E" w:rsidP="00961297">
      <w:pPr>
        <w:pStyle w:val="NoSpacing"/>
      </w:pPr>
      <w:r w:rsidRPr="00CF7478">
        <w:t>Net Asset Balance</w:t>
      </w:r>
      <w:r w:rsidR="00961297" w:rsidRPr="00CF7478">
        <w:t>​</w:t>
      </w:r>
      <w:r w:rsidRPr="00CF7478">
        <w:t>:</w:t>
      </w:r>
      <w:r w:rsidRPr="00CF7478">
        <w:tab/>
      </w:r>
      <w:r w:rsidRPr="00CF7478">
        <w:tab/>
      </w:r>
      <w:r w:rsidRPr="00CF7478">
        <w:tab/>
      </w:r>
      <w:r w:rsidRPr="00CF7478">
        <w:tab/>
      </w:r>
      <w:r w:rsidRPr="00CF7478">
        <w:tab/>
      </w:r>
      <w:r w:rsidR="008D07B8" w:rsidRPr="00CF7478">
        <w:t xml:space="preserve">                    </w:t>
      </w:r>
      <w:r w:rsidR="005935ED" w:rsidRPr="00CF7478">
        <w:t xml:space="preserve">  </w:t>
      </w:r>
      <w:r w:rsidRPr="00CF7478">
        <w:t>$</w:t>
      </w:r>
      <w:r w:rsidR="003007CA" w:rsidRPr="00CF7478">
        <w:t>1</w:t>
      </w:r>
      <w:r w:rsidR="00BF14FB" w:rsidRPr="00CF7478">
        <w:t>4</w:t>
      </w:r>
      <w:r w:rsidR="00913D6E" w:rsidRPr="00CF7478">
        <w:t>8,518</w:t>
      </w:r>
      <w:r w:rsidR="003007CA" w:rsidRPr="00CF7478">
        <w:t>.00</w:t>
      </w:r>
    </w:p>
    <w:p w14:paraId="15AE8815" w14:textId="63A74D8A" w:rsidR="000A6207" w:rsidRPr="007F654E" w:rsidRDefault="000A6207" w:rsidP="00961297">
      <w:pPr>
        <w:pStyle w:val="NoSpacing"/>
      </w:pPr>
    </w:p>
    <w:p w14:paraId="17371171" w14:textId="7E410C38" w:rsidR="004D2224" w:rsidRPr="007F654E" w:rsidRDefault="004D2224" w:rsidP="00961297">
      <w:pPr>
        <w:pStyle w:val="NoSpacing"/>
      </w:pPr>
      <w:r>
        <w:t xml:space="preserve">Note: </w:t>
      </w:r>
      <w:r w:rsidRPr="004D2224">
        <w:t xml:space="preserve">As the non-profit sponsor and administrator of a grant to produce the Savor Cannon Beach Wine &amp; Culinary Festival, CAA nets a minimum of </w:t>
      </w:r>
      <w:r w:rsidRPr="004F11C4">
        <w:t>$5000 annually ($5</w:t>
      </w:r>
      <w:r w:rsidR="007D2630">
        <w:t>,12</w:t>
      </w:r>
      <w:r w:rsidR="004F11C4" w:rsidRPr="004F11C4">
        <w:t>5</w:t>
      </w:r>
      <w:r w:rsidRPr="004F11C4">
        <w:t>.00 in 201</w:t>
      </w:r>
      <w:r w:rsidR="007D2630">
        <w:t>8</w:t>
      </w:r>
      <w:r w:rsidRPr="004F11C4">
        <w:t xml:space="preserve">). </w:t>
      </w:r>
      <w:r w:rsidRPr="004D2224">
        <w:t>CAA acts as a</w:t>
      </w:r>
      <w:r>
        <w:t>n administrator of the remaining grant funds, which are used to p</w:t>
      </w:r>
      <w:r w:rsidRPr="004D2224">
        <w:t xml:space="preserve">roduce the event, so </w:t>
      </w:r>
      <w:r>
        <w:t>these funds ($</w:t>
      </w:r>
      <w:r w:rsidR="007D2630">
        <w:t>43,970</w:t>
      </w:r>
      <w:r>
        <w:t>.00 in 201</w:t>
      </w:r>
      <w:r w:rsidR="007D2630">
        <w:t>8</w:t>
      </w:r>
      <w:r>
        <w:t>)</w:t>
      </w:r>
      <w:r w:rsidRPr="004D2224">
        <w:t xml:space="preserve"> are not included as part of the program versus administrative/fundraising percentages.</w:t>
      </w:r>
    </w:p>
    <w:p w14:paraId="3FB10CB5" w14:textId="77777777" w:rsidR="005935ED" w:rsidRPr="007F654E" w:rsidRDefault="005935ED" w:rsidP="00961297">
      <w:pPr>
        <w:pStyle w:val="NoSpacing"/>
      </w:pPr>
    </w:p>
    <w:p w14:paraId="37F3014A" w14:textId="06414F4E" w:rsidR="003A7DBC" w:rsidRPr="007F654E" w:rsidRDefault="003A7DBC" w:rsidP="00961297">
      <w:pPr>
        <w:pStyle w:val="NoSpacing"/>
      </w:pPr>
      <w:r w:rsidRPr="007F654E">
        <w:t>Board of Directors:</w:t>
      </w:r>
    </w:p>
    <w:p w14:paraId="0085554B" w14:textId="77777777" w:rsidR="003A7DBC" w:rsidRPr="007F654E" w:rsidRDefault="003A7DBC" w:rsidP="00961297">
      <w:pPr>
        <w:pStyle w:val="NoSpacing"/>
      </w:pPr>
      <w:r w:rsidRPr="007F654E">
        <w:t>Marcy Dunning, President and Director</w:t>
      </w:r>
    </w:p>
    <w:p w14:paraId="1625D6D2" w14:textId="77777777" w:rsidR="003A7DBC" w:rsidRPr="007F654E" w:rsidRDefault="003A7DBC" w:rsidP="00961297">
      <w:pPr>
        <w:pStyle w:val="NoSpacing"/>
      </w:pPr>
      <w:r w:rsidRPr="007F654E">
        <w:t>Rae Marie Zimmerling, Past President and Director</w:t>
      </w:r>
    </w:p>
    <w:p w14:paraId="44AEEF16" w14:textId="77777777" w:rsidR="003A7DBC" w:rsidRPr="007F654E" w:rsidRDefault="003A7DBC" w:rsidP="00961297">
      <w:pPr>
        <w:pStyle w:val="NoSpacing"/>
      </w:pPr>
      <w:r w:rsidRPr="007F654E">
        <w:t>Robert Zimmerling, Treasurer and Director</w:t>
      </w:r>
    </w:p>
    <w:p w14:paraId="0616F833" w14:textId="77777777" w:rsidR="003A7DBC" w:rsidRPr="007F654E" w:rsidRDefault="003A7DBC" w:rsidP="00961297">
      <w:pPr>
        <w:pStyle w:val="NoSpacing"/>
      </w:pPr>
      <w:r w:rsidRPr="007F654E">
        <w:t>Linda Dygert – Secretary and Director</w:t>
      </w:r>
    </w:p>
    <w:p w14:paraId="3A2918FA" w14:textId="77777777" w:rsidR="003A7DBC" w:rsidRPr="007F654E" w:rsidRDefault="003A7DBC" w:rsidP="00961297">
      <w:pPr>
        <w:pStyle w:val="NoSpacing"/>
      </w:pPr>
      <w:r w:rsidRPr="007F654E">
        <w:t>Lonnie Lear – Director</w:t>
      </w:r>
    </w:p>
    <w:p w14:paraId="55B00AFB" w14:textId="77777777" w:rsidR="009829BE" w:rsidRPr="007F654E" w:rsidRDefault="003A7DBC" w:rsidP="00AF097A">
      <w:pPr>
        <w:pStyle w:val="NoSpacing"/>
      </w:pPr>
      <w:r w:rsidRPr="007F654E">
        <w:t xml:space="preserve">Annette Lear </w:t>
      </w:r>
      <w:r w:rsidR="00146F78" w:rsidRPr="007F654E">
        <w:t>–</w:t>
      </w:r>
      <w:r w:rsidRPr="007F654E">
        <w:t xml:space="preserve"> Director</w:t>
      </w:r>
    </w:p>
    <w:p w14:paraId="5DA2290E" w14:textId="77777777" w:rsidR="00146F78" w:rsidRDefault="00146F78" w:rsidP="00AF097A">
      <w:pPr>
        <w:pStyle w:val="NoSpacing"/>
      </w:pPr>
    </w:p>
    <w:p w14:paraId="310DF12D" w14:textId="3E10C67A" w:rsidR="00146F78" w:rsidRDefault="00146F78" w:rsidP="00146F78">
      <w:pPr>
        <w:pStyle w:val="NoSpacing"/>
        <w:jc w:val="center"/>
        <w:rPr>
          <w:noProof/>
        </w:rPr>
      </w:pPr>
    </w:p>
    <w:p w14:paraId="249AF99C" w14:textId="0EE5475F" w:rsidR="009E6573" w:rsidRDefault="009E6573" w:rsidP="00146F78">
      <w:pPr>
        <w:pStyle w:val="NoSpacing"/>
        <w:jc w:val="center"/>
        <w:rPr>
          <w:noProof/>
        </w:rPr>
      </w:pPr>
    </w:p>
    <w:p w14:paraId="0CEFC51B" w14:textId="65695C1F" w:rsidR="009E6573" w:rsidRDefault="009E6573" w:rsidP="00146F78">
      <w:pPr>
        <w:pStyle w:val="NoSpacing"/>
        <w:jc w:val="center"/>
        <w:rPr>
          <w:noProof/>
        </w:rPr>
      </w:pPr>
    </w:p>
    <w:p w14:paraId="15FFFDC3" w14:textId="18B6D5EB" w:rsidR="009E6573" w:rsidRDefault="009E6573" w:rsidP="00146F78">
      <w:pPr>
        <w:pStyle w:val="NoSpacing"/>
        <w:jc w:val="center"/>
        <w:rPr>
          <w:noProof/>
        </w:rPr>
      </w:pPr>
    </w:p>
    <w:p w14:paraId="39395510" w14:textId="67812598" w:rsidR="009E6573" w:rsidRDefault="009E6573" w:rsidP="00146F78">
      <w:pPr>
        <w:pStyle w:val="NoSpacing"/>
        <w:jc w:val="center"/>
        <w:rPr>
          <w:noProof/>
        </w:rPr>
      </w:pPr>
    </w:p>
    <w:p w14:paraId="608C2FCD" w14:textId="7D12C7C6" w:rsidR="009E6573" w:rsidRDefault="009E6573" w:rsidP="00146F78">
      <w:pPr>
        <w:pStyle w:val="NoSpacing"/>
        <w:jc w:val="center"/>
        <w:rPr>
          <w:noProof/>
        </w:rPr>
      </w:pPr>
    </w:p>
    <w:p w14:paraId="5487043E" w14:textId="5ABAAE8A" w:rsidR="009E6573" w:rsidRDefault="009E6573" w:rsidP="00146F78">
      <w:pPr>
        <w:pStyle w:val="NoSpacing"/>
        <w:jc w:val="center"/>
        <w:rPr>
          <w:noProof/>
        </w:rPr>
      </w:pPr>
    </w:p>
    <w:p w14:paraId="46C6D32D" w14:textId="54A04687" w:rsidR="009E6573" w:rsidRDefault="009E6573" w:rsidP="00146F78">
      <w:pPr>
        <w:pStyle w:val="NoSpacing"/>
        <w:jc w:val="center"/>
        <w:rPr>
          <w:noProof/>
        </w:rPr>
      </w:pPr>
    </w:p>
    <w:p w14:paraId="23BE9970" w14:textId="621122D8" w:rsidR="009E6573" w:rsidRDefault="009E6573" w:rsidP="00146F78">
      <w:pPr>
        <w:pStyle w:val="NoSpacing"/>
        <w:jc w:val="center"/>
        <w:rPr>
          <w:noProof/>
        </w:rPr>
      </w:pPr>
    </w:p>
    <w:p w14:paraId="4672AB69" w14:textId="3826A70C" w:rsidR="009E6573" w:rsidRDefault="009E6573" w:rsidP="00146F78">
      <w:pPr>
        <w:pStyle w:val="NoSpacing"/>
        <w:jc w:val="center"/>
        <w:rPr>
          <w:noProof/>
        </w:rPr>
      </w:pPr>
    </w:p>
    <w:p w14:paraId="3DE35146" w14:textId="54B1C312" w:rsidR="009E6573" w:rsidRDefault="009E6573" w:rsidP="00146F78">
      <w:pPr>
        <w:pStyle w:val="NoSpacing"/>
        <w:jc w:val="center"/>
        <w:rPr>
          <w:noProof/>
        </w:rPr>
      </w:pPr>
    </w:p>
    <w:p w14:paraId="42955ECF" w14:textId="7762F9CC" w:rsidR="009E6573" w:rsidRDefault="009E6573" w:rsidP="00146F78">
      <w:pPr>
        <w:pStyle w:val="NoSpacing"/>
        <w:jc w:val="center"/>
        <w:rPr>
          <w:noProof/>
        </w:rPr>
      </w:pPr>
    </w:p>
    <w:p w14:paraId="2B15F5B5" w14:textId="047FD821" w:rsidR="009E6573" w:rsidRDefault="009E6573" w:rsidP="00146F78">
      <w:pPr>
        <w:pStyle w:val="NoSpacing"/>
        <w:jc w:val="center"/>
        <w:rPr>
          <w:noProof/>
        </w:rPr>
      </w:pPr>
    </w:p>
    <w:p w14:paraId="37932662" w14:textId="23344084" w:rsidR="009E6573" w:rsidRDefault="009E6573" w:rsidP="00146F78">
      <w:pPr>
        <w:pStyle w:val="NoSpacing"/>
        <w:jc w:val="center"/>
        <w:rPr>
          <w:noProof/>
        </w:rPr>
      </w:pPr>
    </w:p>
    <w:p w14:paraId="269BC34C" w14:textId="40A00F0E" w:rsidR="009E6573" w:rsidRDefault="009E6573" w:rsidP="00146F78">
      <w:pPr>
        <w:pStyle w:val="NoSpacing"/>
        <w:jc w:val="center"/>
        <w:rPr>
          <w:noProof/>
        </w:rPr>
      </w:pPr>
    </w:p>
    <w:p w14:paraId="576E5AC2" w14:textId="3F9CBA0A" w:rsidR="009E6573" w:rsidRDefault="009E6573" w:rsidP="00146F78">
      <w:pPr>
        <w:pStyle w:val="NoSpacing"/>
        <w:jc w:val="center"/>
        <w:rPr>
          <w:noProof/>
        </w:rPr>
      </w:pPr>
    </w:p>
    <w:p w14:paraId="7A99EB3E" w14:textId="7DE2B303" w:rsidR="009E6573" w:rsidRDefault="009E6573" w:rsidP="00146F78">
      <w:pPr>
        <w:pStyle w:val="NoSpacing"/>
        <w:jc w:val="center"/>
        <w:rPr>
          <w:noProof/>
        </w:rPr>
      </w:pPr>
    </w:p>
    <w:p w14:paraId="7CFA8647" w14:textId="31FE4C4D" w:rsidR="009E6573" w:rsidRDefault="009E6573" w:rsidP="00146F78">
      <w:pPr>
        <w:pStyle w:val="NoSpacing"/>
        <w:jc w:val="center"/>
        <w:rPr>
          <w:noProof/>
        </w:rPr>
      </w:pPr>
    </w:p>
    <w:p w14:paraId="03C1FF37" w14:textId="54973BD8" w:rsidR="009E6573" w:rsidRDefault="009E6573" w:rsidP="00146F78">
      <w:pPr>
        <w:pStyle w:val="NoSpacing"/>
        <w:jc w:val="center"/>
      </w:pPr>
      <w:r>
        <w:rPr>
          <w:noProof/>
        </w:rPr>
        <w:drawing>
          <wp:inline distT="0" distB="0" distL="0" distR="0" wp14:anchorId="48DFB219" wp14:editId="48C040BF">
            <wp:extent cx="4743450" cy="3724276"/>
            <wp:effectExtent l="0" t="0" r="0" b="9525"/>
            <wp:docPr id="1" name="Chart 1">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sectPr w:rsidR="009E6573" w:rsidSect="00DE4C93">
      <w:headerReference w:type="even" r:id="rId8"/>
      <w:headerReference w:type="default" r:id="rId9"/>
      <w:footerReference w:type="even" r:id="rId10"/>
      <w:footerReference w:type="default" r:id="rId11"/>
      <w:headerReference w:type="first" r:id="rId12"/>
      <w:footerReference w:type="first" r:id="rId13"/>
      <w:pgSz w:w="12240" w:h="15840"/>
      <w:pgMar w:top="18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2E249" w14:textId="77777777" w:rsidR="001A43A5" w:rsidRDefault="001A43A5" w:rsidP="00DE02F6">
      <w:pPr>
        <w:spacing w:after="0" w:line="240" w:lineRule="auto"/>
      </w:pPr>
      <w:r>
        <w:separator/>
      </w:r>
    </w:p>
  </w:endnote>
  <w:endnote w:type="continuationSeparator" w:id="0">
    <w:p w14:paraId="500E13E1" w14:textId="77777777" w:rsidR="001A43A5" w:rsidRDefault="001A43A5" w:rsidP="00DE0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C2E44" w14:textId="77777777" w:rsidR="00FF27A0" w:rsidRDefault="00FF2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DD0D9" w14:textId="77777777" w:rsidR="00FF27A0" w:rsidRDefault="00FF27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70A91" w14:textId="77777777" w:rsidR="00FF27A0" w:rsidRDefault="00FF2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9AB2D" w14:textId="77777777" w:rsidR="001A43A5" w:rsidRDefault="001A43A5" w:rsidP="00DE02F6">
      <w:pPr>
        <w:spacing w:after="0" w:line="240" w:lineRule="auto"/>
      </w:pPr>
      <w:r>
        <w:separator/>
      </w:r>
    </w:p>
  </w:footnote>
  <w:footnote w:type="continuationSeparator" w:id="0">
    <w:p w14:paraId="42D05F21" w14:textId="77777777" w:rsidR="001A43A5" w:rsidRDefault="001A43A5" w:rsidP="00DE0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DC471" w14:textId="77777777" w:rsidR="00FF27A0" w:rsidRDefault="00FF27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FDEE" w14:textId="49D57C99" w:rsidR="00DE02F6" w:rsidRDefault="00FF27A0" w:rsidP="00DE02F6">
    <w:pPr>
      <w:pStyle w:val="NoSpacing"/>
      <w:jc w:val="center"/>
    </w:pPr>
    <w:r>
      <w:rPr>
        <w:noProof/>
      </w:rPr>
      <w:drawing>
        <wp:inline distT="0" distB="0" distL="0" distR="0" wp14:anchorId="432AEED9" wp14:editId="0D7B2F62">
          <wp:extent cx="1323551" cy="7247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 color jpg.jpg"/>
                  <pic:cNvPicPr/>
                </pic:nvPicPr>
                <pic:blipFill>
                  <a:blip r:embed="rId1">
                    <a:extLst>
                      <a:ext uri="{28A0092B-C50C-407E-A947-70E740481C1C}">
                        <a14:useLocalDpi xmlns:a14="http://schemas.microsoft.com/office/drawing/2010/main" val="0"/>
                      </a:ext>
                    </a:extLst>
                  </a:blip>
                  <a:stretch>
                    <a:fillRect/>
                  </a:stretch>
                </pic:blipFill>
                <pic:spPr>
                  <a:xfrm>
                    <a:off x="0" y="0"/>
                    <a:ext cx="1340560" cy="734014"/>
                  </a:xfrm>
                  <a:prstGeom prst="rect">
                    <a:avLst/>
                  </a:prstGeom>
                </pic:spPr>
              </pic:pic>
            </a:graphicData>
          </a:graphic>
        </wp:inline>
      </w:drawing>
    </w:r>
  </w:p>
  <w:p w14:paraId="1E19C3B0" w14:textId="77777777" w:rsidR="00FF27A0" w:rsidRDefault="00FF27A0" w:rsidP="00DE02F6">
    <w:pPr>
      <w:pStyle w:val="NoSpacing"/>
      <w:jc w:val="center"/>
    </w:pPr>
  </w:p>
  <w:p w14:paraId="74829250" w14:textId="77777777" w:rsidR="00DE02F6" w:rsidRPr="000C646A" w:rsidRDefault="00DE02F6" w:rsidP="00DE02F6">
    <w:pPr>
      <w:pStyle w:val="NoSpacing"/>
      <w:jc w:val="center"/>
      <w:rPr>
        <w:rFonts w:asciiTheme="minorHAnsi" w:hAnsiTheme="minorHAnsi" w:cstheme="minorHAnsi"/>
        <w:sz w:val="20"/>
        <w:szCs w:val="20"/>
      </w:rPr>
    </w:pPr>
    <w:r w:rsidRPr="000C646A">
      <w:rPr>
        <w:rFonts w:asciiTheme="minorHAnsi" w:hAnsiTheme="minorHAnsi" w:cstheme="minorHAnsi"/>
        <w:sz w:val="20"/>
        <w:szCs w:val="20"/>
      </w:rPr>
      <w:t>Clatsop Animal Assistance, Inc.</w:t>
    </w:r>
  </w:p>
  <w:p w14:paraId="5033F4D5" w14:textId="77777777" w:rsidR="00DE02F6" w:rsidRPr="000C646A" w:rsidRDefault="00DE02F6" w:rsidP="00DE02F6">
    <w:pPr>
      <w:pStyle w:val="NoSpacing"/>
      <w:jc w:val="center"/>
      <w:rPr>
        <w:rFonts w:asciiTheme="minorHAnsi" w:hAnsiTheme="minorHAnsi" w:cstheme="minorHAnsi"/>
        <w:sz w:val="20"/>
        <w:szCs w:val="20"/>
      </w:rPr>
    </w:pPr>
    <w:r w:rsidRPr="000C646A">
      <w:rPr>
        <w:rFonts w:asciiTheme="minorHAnsi" w:hAnsiTheme="minorHAnsi" w:cstheme="minorHAnsi"/>
        <w:sz w:val="20"/>
        <w:szCs w:val="20"/>
      </w:rPr>
      <w:t>PO Box 622 Warrenton, OR  97146</w:t>
    </w:r>
  </w:p>
  <w:p w14:paraId="74446D43" w14:textId="77777777" w:rsidR="00AB1757" w:rsidRPr="000C646A" w:rsidRDefault="00DE02F6" w:rsidP="00AB1757">
    <w:pPr>
      <w:pStyle w:val="NoSpacing"/>
      <w:jc w:val="center"/>
      <w:rPr>
        <w:rFonts w:asciiTheme="minorHAnsi" w:hAnsiTheme="minorHAnsi" w:cstheme="minorHAnsi"/>
        <w:sz w:val="20"/>
        <w:szCs w:val="20"/>
      </w:rPr>
    </w:pPr>
    <w:r w:rsidRPr="000C646A">
      <w:rPr>
        <w:rFonts w:asciiTheme="minorHAnsi" w:hAnsiTheme="minorHAnsi" w:cstheme="minorHAnsi"/>
        <w:sz w:val="20"/>
        <w:szCs w:val="20"/>
      </w:rPr>
      <w:t xml:space="preserve">503-861-0737 </w:t>
    </w:r>
    <w:hyperlink r:id="rId2" w:history="1">
      <w:r w:rsidR="00AB1757" w:rsidRPr="000C646A">
        <w:rPr>
          <w:rStyle w:val="Hyperlink"/>
          <w:rFonts w:asciiTheme="minorHAnsi" w:hAnsiTheme="minorHAnsi" w:cstheme="minorHAnsi"/>
          <w:sz w:val="20"/>
          <w:szCs w:val="20"/>
        </w:rPr>
        <w:t>info@dogsncats.org</w:t>
      </w:r>
    </w:hyperlink>
  </w:p>
  <w:p w14:paraId="00209409" w14:textId="77777777" w:rsidR="00AB1757" w:rsidRPr="000C646A" w:rsidRDefault="001A43A5" w:rsidP="00AB1757">
    <w:pPr>
      <w:pStyle w:val="NoSpacing"/>
      <w:jc w:val="center"/>
      <w:rPr>
        <w:rFonts w:asciiTheme="minorHAnsi" w:hAnsiTheme="minorHAnsi" w:cstheme="minorHAnsi"/>
        <w:sz w:val="20"/>
        <w:szCs w:val="20"/>
      </w:rPr>
    </w:pPr>
    <w:hyperlink r:id="rId3" w:history="1">
      <w:r w:rsidR="00AB1757" w:rsidRPr="000C646A">
        <w:rPr>
          <w:rStyle w:val="Hyperlink"/>
          <w:rFonts w:asciiTheme="minorHAnsi" w:hAnsiTheme="minorHAnsi" w:cstheme="minorHAnsi"/>
          <w:sz w:val="20"/>
          <w:szCs w:val="20"/>
        </w:rPr>
        <w:t>www.dogsncats.org</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23368" w14:textId="77777777" w:rsidR="00FF27A0" w:rsidRDefault="00FF2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336A88"/>
    <w:multiLevelType w:val="hybridMultilevel"/>
    <w:tmpl w:val="D33C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CB2FA9"/>
    <w:multiLevelType w:val="hybridMultilevel"/>
    <w:tmpl w:val="859A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621876"/>
    <w:multiLevelType w:val="hybridMultilevel"/>
    <w:tmpl w:val="A8C2C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C93"/>
    <w:rsid w:val="00007968"/>
    <w:rsid w:val="00016733"/>
    <w:rsid w:val="000318F4"/>
    <w:rsid w:val="0003791C"/>
    <w:rsid w:val="000422BF"/>
    <w:rsid w:val="0005089C"/>
    <w:rsid w:val="00071AD1"/>
    <w:rsid w:val="00081A54"/>
    <w:rsid w:val="000A6207"/>
    <w:rsid w:val="000B0E99"/>
    <w:rsid w:val="000C646A"/>
    <w:rsid w:val="000D39FB"/>
    <w:rsid w:val="000D42B9"/>
    <w:rsid w:val="00110A78"/>
    <w:rsid w:val="00146F78"/>
    <w:rsid w:val="001523E5"/>
    <w:rsid w:val="00162A5B"/>
    <w:rsid w:val="0018337A"/>
    <w:rsid w:val="001A43A5"/>
    <w:rsid w:val="001B602B"/>
    <w:rsid w:val="001C3486"/>
    <w:rsid w:val="001C618A"/>
    <w:rsid w:val="001D177B"/>
    <w:rsid w:val="001E3CE5"/>
    <w:rsid w:val="0020436D"/>
    <w:rsid w:val="00205D6D"/>
    <w:rsid w:val="0029694B"/>
    <w:rsid w:val="002C65D1"/>
    <w:rsid w:val="003007CA"/>
    <w:rsid w:val="00301FC0"/>
    <w:rsid w:val="0039074D"/>
    <w:rsid w:val="003A7DBC"/>
    <w:rsid w:val="003B09CE"/>
    <w:rsid w:val="003B1AF1"/>
    <w:rsid w:val="003C2ADC"/>
    <w:rsid w:val="0040368D"/>
    <w:rsid w:val="00415C77"/>
    <w:rsid w:val="0042229B"/>
    <w:rsid w:val="00426719"/>
    <w:rsid w:val="004339D6"/>
    <w:rsid w:val="00440485"/>
    <w:rsid w:val="00467F13"/>
    <w:rsid w:val="004722DB"/>
    <w:rsid w:val="00497650"/>
    <w:rsid w:val="004C72CD"/>
    <w:rsid w:val="004D2224"/>
    <w:rsid w:val="004D6E95"/>
    <w:rsid w:val="004E1F52"/>
    <w:rsid w:val="004F09EA"/>
    <w:rsid w:val="004F109D"/>
    <w:rsid w:val="004F11C4"/>
    <w:rsid w:val="004F41EB"/>
    <w:rsid w:val="00504BAD"/>
    <w:rsid w:val="00507CB9"/>
    <w:rsid w:val="00561702"/>
    <w:rsid w:val="005935ED"/>
    <w:rsid w:val="00593DCC"/>
    <w:rsid w:val="005B5576"/>
    <w:rsid w:val="005D74C4"/>
    <w:rsid w:val="005E6739"/>
    <w:rsid w:val="005F153C"/>
    <w:rsid w:val="006320D9"/>
    <w:rsid w:val="00640AC5"/>
    <w:rsid w:val="00655092"/>
    <w:rsid w:val="00656552"/>
    <w:rsid w:val="006607E7"/>
    <w:rsid w:val="0066211F"/>
    <w:rsid w:val="006742D2"/>
    <w:rsid w:val="006951E1"/>
    <w:rsid w:val="0069621F"/>
    <w:rsid w:val="006A7768"/>
    <w:rsid w:val="006B40FA"/>
    <w:rsid w:val="006B4827"/>
    <w:rsid w:val="006B7540"/>
    <w:rsid w:val="006C3C9A"/>
    <w:rsid w:val="006C4BFD"/>
    <w:rsid w:val="006D16A4"/>
    <w:rsid w:val="006D6B19"/>
    <w:rsid w:val="007248F8"/>
    <w:rsid w:val="0074225F"/>
    <w:rsid w:val="007465F9"/>
    <w:rsid w:val="00763090"/>
    <w:rsid w:val="00771F60"/>
    <w:rsid w:val="00775C68"/>
    <w:rsid w:val="00797FC3"/>
    <w:rsid w:val="007D2630"/>
    <w:rsid w:val="007D2ED1"/>
    <w:rsid w:val="007D6018"/>
    <w:rsid w:val="007E6FFC"/>
    <w:rsid w:val="007F654E"/>
    <w:rsid w:val="0080596E"/>
    <w:rsid w:val="008145A5"/>
    <w:rsid w:val="008446A5"/>
    <w:rsid w:val="008467A2"/>
    <w:rsid w:val="0086652E"/>
    <w:rsid w:val="00882DE5"/>
    <w:rsid w:val="008C50D4"/>
    <w:rsid w:val="008D07B8"/>
    <w:rsid w:val="008E70E7"/>
    <w:rsid w:val="00913D6E"/>
    <w:rsid w:val="00926BE3"/>
    <w:rsid w:val="00934C1F"/>
    <w:rsid w:val="00953550"/>
    <w:rsid w:val="00961297"/>
    <w:rsid w:val="00963370"/>
    <w:rsid w:val="00967E9E"/>
    <w:rsid w:val="0097193F"/>
    <w:rsid w:val="00981405"/>
    <w:rsid w:val="009829BE"/>
    <w:rsid w:val="0098488A"/>
    <w:rsid w:val="009C4E6B"/>
    <w:rsid w:val="009C7695"/>
    <w:rsid w:val="009E0C85"/>
    <w:rsid w:val="009E6573"/>
    <w:rsid w:val="009F216E"/>
    <w:rsid w:val="009F5CD5"/>
    <w:rsid w:val="009F7D9D"/>
    <w:rsid w:val="00A2263D"/>
    <w:rsid w:val="00A309DB"/>
    <w:rsid w:val="00A5753B"/>
    <w:rsid w:val="00AA67CF"/>
    <w:rsid w:val="00AB1757"/>
    <w:rsid w:val="00AC2C40"/>
    <w:rsid w:val="00AC6A31"/>
    <w:rsid w:val="00AE6BEC"/>
    <w:rsid w:val="00AF097A"/>
    <w:rsid w:val="00B31258"/>
    <w:rsid w:val="00B5677D"/>
    <w:rsid w:val="00B86A3D"/>
    <w:rsid w:val="00BA7DB9"/>
    <w:rsid w:val="00BB2BD6"/>
    <w:rsid w:val="00BB7B86"/>
    <w:rsid w:val="00BD1DC0"/>
    <w:rsid w:val="00BE3EAF"/>
    <w:rsid w:val="00BF14FB"/>
    <w:rsid w:val="00C23FD4"/>
    <w:rsid w:val="00C3074F"/>
    <w:rsid w:val="00C315AB"/>
    <w:rsid w:val="00C33F20"/>
    <w:rsid w:val="00C37FDD"/>
    <w:rsid w:val="00CC5A06"/>
    <w:rsid w:val="00CE3B3A"/>
    <w:rsid w:val="00CE7AB8"/>
    <w:rsid w:val="00CF1C45"/>
    <w:rsid w:val="00CF6C6B"/>
    <w:rsid w:val="00CF7478"/>
    <w:rsid w:val="00D16574"/>
    <w:rsid w:val="00D33E51"/>
    <w:rsid w:val="00D42AAD"/>
    <w:rsid w:val="00D80E3F"/>
    <w:rsid w:val="00DA13C3"/>
    <w:rsid w:val="00DB1788"/>
    <w:rsid w:val="00DC12B3"/>
    <w:rsid w:val="00DD6A88"/>
    <w:rsid w:val="00DE02F6"/>
    <w:rsid w:val="00DE4C93"/>
    <w:rsid w:val="00E32B76"/>
    <w:rsid w:val="00E52071"/>
    <w:rsid w:val="00E62B4A"/>
    <w:rsid w:val="00E71982"/>
    <w:rsid w:val="00F00DF4"/>
    <w:rsid w:val="00F13EC7"/>
    <w:rsid w:val="00F23E99"/>
    <w:rsid w:val="00F25C2B"/>
    <w:rsid w:val="00F564E9"/>
    <w:rsid w:val="00F619AF"/>
    <w:rsid w:val="00F65D41"/>
    <w:rsid w:val="00F77EFC"/>
    <w:rsid w:val="00F914D3"/>
    <w:rsid w:val="00FA683F"/>
    <w:rsid w:val="00FB2015"/>
    <w:rsid w:val="00FC016F"/>
    <w:rsid w:val="00FD6463"/>
    <w:rsid w:val="00FE58F5"/>
    <w:rsid w:val="00FF2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6C211"/>
  <w15:docId w15:val="{41119541-B2AE-482B-87C9-90E1361C2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5D6D"/>
    <w:pPr>
      <w:spacing w:after="0" w:line="240" w:lineRule="auto"/>
    </w:pPr>
  </w:style>
  <w:style w:type="character" w:styleId="Hyperlink">
    <w:name w:val="Hyperlink"/>
    <w:basedOn w:val="DefaultParagraphFont"/>
    <w:uiPriority w:val="99"/>
    <w:unhideWhenUsed/>
    <w:rsid w:val="003B1AF1"/>
    <w:rPr>
      <w:color w:val="0000FF" w:themeColor="hyperlink"/>
      <w:u w:val="single"/>
    </w:rPr>
  </w:style>
  <w:style w:type="paragraph" w:styleId="BalloonText">
    <w:name w:val="Balloon Text"/>
    <w:basedOn w:val="Normal"/>
    <w:link w:val="BalloonTextChar"/>
    <w:uiPriority w:val="99"/>
    <w:semiHidden/>
    <w:unhideWhenUsed/>
    <w:rsid w:val="004E1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F52"/>
    <w:rPr>
      <w:rFonts w:ascii="Tahoma" w:hAnsi="Tahoma" w:cs="Tahoma"/>
      <w:sz w:val="16"/>
      <w:szCs w:val="16"/>
    </w:rPr>
  </w:style>
  <w:style w:type="paragraph" w:styleId="NormalWeb">
    <w:name w:val="Normal (Web)"/>
    <w:basedOn w:val="Normal"/>
    <w:uiPriority w:val="99"/>
    <w:unhideWhenUsed/>
    <w:rsid w:val="004E1F52"/>
    <w:pPr>
      <w:spacing w:before="100" w:beforeAutospacing="1" w:after="100" w:afterAutospacing="1" w:line="240" w:lineRule="auto"/>
    </w:pPr>
    <w:rPr>
      <w:rFonts w:eastAsia="Times New Roman"/>
    </w:rPr>
  </w:style>
  <w:style w:type="paragraph" w:styleId="Header">
    <w:name w:val="header"/>
    <w:basedOn w:val="Normal"/>
    <w:link w:val="HeaderChar"/>
    <w:uiPriority w:val="99"/>
    <w:unhideWhenUsed/>
    <w:rsid w:val="00DE0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2F6"/>
  </w:style>
  <w:style w:type="paragraph" w:styleId="Footer">
    <w:name w:val="footer"/>
    <w:basedOn w:val="Normal"/>
    <w:link w:val="FooterChar"/>
    <w:uiPriority w:val="99"/>
    <w:unhideWhenUsed/>
    <w:rsid w:val="00DE0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264128">
      <w:bodyDiv w:val="1"/>
      <w:marLeft w:val="0"/>
      <w:marRight w:val="0"/>
      <w:marTop w:val="100"/>
      <w:marBottom w:val="100"/>
      <w:divBdr>
        <w:top w:val="none" w:sz="0" w:space="0" w:color="auto"/>
        <w:left w:val="none" w:sz="0" w:space="0" w:color="auto"/>
        <w:bottom w:val="none" w:sz="0" w:space="0" w:color="auto"/>
        <w:right w:val="none" w:sz="0" w:space="0" w:color="auto"/>
      </w:divBdr>
      <w:divsChild>
        <w:div w:id="427317639">
          <w:marLeft w:val="0"/>
          <w:marRight w:val="0"/>
          <w:marTop w:val="100"/>
          <w:marBottom w:val="100"/>
          <w:divBdr>
            <w:top w:val="none" w:sz="0" w:space="0" w:color="auto"/>
            <w:left w:val="none" w:sz="0" w:space="0" w:color="auto"/>
            <w:bottom w:val="none" w:sz="0" w:space="0" w:color="auto"/>
            <w:right w:val="none" w:sz="0" w:space="0" w:color="auto"/>
          </w:divBdr>
          <w:divsChild>
            <w:div w:id="1253510783">
              <w:marLeft w:val="0"/>
              <w:marRight w:val="0"/>
              <w:marTop w:val="100"/>
              <w:marBottom w:val="100"/>
              <w:divBdr>
                <w:top w:val="none" w:sz="0" w:space="0" w:color="auto"/>
                <w:left w:val="none" w:sz="0" w:space="0" w:color="auto"/>
                <w:bottom w:val="none" w:sz="0" w:space="0" w:color="auto"/>
                <w:right w:val="none" w:sz="0" w:space="0" w:color="auto"/>
              </w:divBdr>
              <w:divsChild>
                <w:div w:id="174150824">
                  <w:marLeft w:val="0"/>
                  <w:marRight w:val="0"/>
                  <w:marTop w:val="0"/>
                  <w:marBottom w:val="0"/>
                  <w:divBdr>
                    <w:top w:val="none" w:sz="0" w:space="0" w:color="auto"/>
                    <w:left w:val="none" w:sz="0" w:space="0" w:color="auto"/>
                    <w:bottom w:val="none" w:sz="0" w:space="0" w:color="auto"/>
                    <w:right w:val="none" w:sz="0" w:space="0" w:color="auto"/>
                  </w:divBdr>
                  <w:divsChild>
                    <w:div w:id="1752507488">
                      <w:marLeft w:val="0"/>
                      <w:marRight w:val="0"/>
                      <w:marTop w:val="0"/>
                      <w:marBottom w:val="0"/>
                      <w:divBdr>
                        <w:top w:val="none" w:sz="0" w:space="0" w:color="auto"/>
                        <w:left w:val="none" w:sz="0" w:space="0" w:color="auto"/>
                        <w:bottom w:val="none" w:sz="0" w:space="0" w:color="auto"/>
                        <w:right w:val="none" w:sz="0" w:space="0" w:color="auto"/>
                      </w:divBdr>
                      <w:divsChild>
                        <w:div w:id="1653482004">
                          <w:marLeft w:val="300"/>
                          <w:marRight w:val="300"/>
                          <w:marTop w:val="300"/>
                          <w:marBottom w:val="300"/>
                          <w:divBdr>
                            <w:top w:val="none" w:sz="0" w:space="0" w:color="auto"/>
                            <w:left w:val="none" w:sz="0" w:space="0" w:color="auto"/>
                            <w:bottom w:val="none" w:sz="0" w:space="0" w:color="auto"/>
                            <w:right w:val="none" w:sz="0" w:space="0" w:color="auto"/>
                          </w:divBdr>
                          <w:divsChild>
                            <w:div w:id="280185283">
                              <w:marLeft w:val="0"/>
                              <w:marRight w:val="0"/>
                              <w:marTop w:val="0"/>
                              <w:marBottom w:val="600"/>
                              <w:divBdr>
                                <w:top w:val="none" w:sz="0" w:space="0" w:color="auto"/>
                                <w:left w:val="none" w:sz="0" w:space="0" w:color="auto"/>
                                <w:bottom w:val="none" w:sz="0" w:space="0" w:color="auto"/>
                                <w:right w:val="none" w:sz="0" w:space="0" w:color="auto"/>
                              </w:divBdr>
                              <w:divsChild>
                                <w:div w:id="616983857">
                                  <w:marLeft w:val="0"/>
                                  <w:marRight w:val="0"/>
                                  <w:marTop w:val="0"/>
                                  <w:marBottom w:val="0"/>
                                  <w:divBdr>
                                    <w:top w:val="none" w:sz="0" w:space="0" w:color="auto"/>
                                    <w:left w:val="none" w:sz="0" w:space="0" w:color="auto"/>
                                    <w:bottom w:val="none" w:sz="0" w:space="0" w:color="auto"/>
                                    <w:right w:val="none" w:sz="0" w:space="0" w:color="auto"/>
                                  </w:divBdr>
                                  <w:divsChild>
                                    <w:div w:id="157885747">
                                      <w:marLeft w:val="0"/>
                                      <w:marRight w:val="0"/>
                                      <w:marTop w:val="0"/>
                                      <w:marBottom w:val="0"/>
                                      <w:divBdr>
                                        <w:top w:val="none" w:sz="0" w:space="0" w:color="auto"/>
                                        <w:left w:val="none" w:sz="0" w:space="0" w:color="auto"/>
                                        <w:bottom w:val="none" w:sz="0" w:space="0" w:color="auto"/>
                                        <w:right w:val="none" w:sz="0" w:space="0" w:color="auto"/>
                                      </w:divBdr>
                                      <w:divsChild>
                                        <w:div w:id="156606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dogsncats.org" TargetMode="External"/><Relationship Id="rId2" Type="http://schemas.openxmlformats.org/officeDocument/2006/relationships/hyperlink" Target="mailto:info@dogsncats.org" TargetMode="External"/><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1" Type="http://schemas.openxmlformats.org/officeDocument/2006/relationships/oleObject" Target="file:///C:\Users\Marcy\Documents\Marcy%20personal\CAA\2019%20financials\CAA%20pie%20chart%20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cat>
            <c:strRef>
              <c:f>Sheet1!$A$1:$C$1</c:f>
              <c:strCache>
                <c:ptCount val="3"/>
                <c:pt idx="0">
                  <c:v>Program expenditures</c:v>
                </c:pt>
                <c:pt idx="1">
                  <c:v>Administrative costs </c:v>
                </c:pt>
                <c:pt idx="2">
                  <c:v>Fundraising costs </c:v>
                </c:pt>
              </c:strCache>
            </c:strRef>
          </c:cat>
          <c:val>
            <c:numRef>
              <c:f>Sheet1!$A$2:$C$2</c:f>
              <c:numCache>
                <c:formatCode>#,##0</c:formatCode>
                <c:ptCount val="3"/>
                <c:pt idx="0">
                  <c:v>95784</c:v>
                </c:pt>
                <c:pt idx="1">
                  <c:v>761</c:v>
                </c:pt>
                <c:pt idx="2">
                  <c:v>3496</c:v>
                </c:pt>
              </c:numCache>
            </c:numRef>
          </c:val>
          <c:extLst>
            <c:ext xmlns:c16="http://schemas.microsoft.com/office/drawing/2014/chart" uri="{C3380CC4-5D6E-409C-BE32-E72D297353CC}">
              <c16:uniqueId val="{00000000-E9CD-45DA-ACA1-550AFD917DED}"/>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4</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Marcy Dunning</dc:creator>
  <cp:lastModifiedBy>Marcy Dunning</cp:lastModifiedBy>
  <cp:revision>21</cp:revision>
  <cp:lastPrinted>2020-03-12T23:28:00Z</cp:lastPrinted>
  <dcterms:created xsi:type="dcterms:W3CDTF">2020-03-01T16:35:00Z</dcterms:created>
  <dcterms:modified xsi:type="dcterms:W3CDTF">2020-04-13T14:40:00Z</dcterms:modified>
</cp:coreProperties>
</file>